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18C77078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一作或通讯作者2024年5月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 w14:paraId="3EA96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2024年5月1日到2024年5月31日，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92篇，其中第一作者或通讯作者署名为“山西医科大学”的文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共计70篇，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详</w:t>
      </w:r>
      <w:r>
        <w:rPr>
          <w:rFonts w:hint="eastAsia" w:ascii="宋体" w:hAnsi="宋体" w:cs="宋体"/>
          <w:sz w:val="24"/>
          <w:lang w:val="en-US" w:eastAsia="zh-CN"/>
        </w:rPr>
        <w:t>情见下表。</w:t>
      </w:r>
    </w:p>
    <w:p w14:paraId="6EDCD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 w14:paraId="169258FA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  <w:bookmarkStart w:id="0" w:name="_GoBack"/>
      <w:bookmarkEnd w:id="0"/>
    </w:p>
    <w:p w14:paraId="750C8381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7179E272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出版日期：2024年5月1日-2024年5月31日（排除在线发表文献）</w:t>
      </w:r>
    </w:p>
    <w:p w14:paraId="7114A8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检索时间：2024年6月13日</w:t>
      </w:r>
    </w:p>
    <w:p w14:paraId="1AFB0E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我校一作或通讯作者2024年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月SCIE收录文献列表</w:t>
      </w:r>
    </w:p>
    <w:p w14:paraId="43A53E27">
      <w:pPr>
        <w:rPr>
          <w:rFonts w:hint="eastAsia"/>
        </w:rPr>
      </w:pPr>
      <w:r>
        <w:rPr>
          <w:rFonts w:hint="eastAsia"/>
        </w:rPr>
        <w:t>[1] Ren, Yuan（山西医科大学）; Zhang, Yao; Cheng, Yanan; Qin, Hao; Zhao, Hui,Genetic liability of gut microbiota for idiopathic pulmonary fibrosis and lung function: a two-sample Mendelian randomization study[J].FRONTIERS IN CELLULAR AND INFECTION MICROBIOLOGY,2024,14（WOS:001234414600001）</w:t>
      </w:r>
    </w:p>
    <w:p w14:paraId="0696CC34">
      <w:pPr>
        <w:rPr>
          <w:rFonts w:hint="eastAsia"/>
        </w:rPr>
      </w:pPr>
      <w:r>
        <w:rPr>
          <w:rFonts w:hint="eastAsia"/>
        </w:rPr>
        <w:t>[2] Li, Hongfei（山西医科大学）; Ji, Yanzhao; Luo, Hesheng; Huizinga, Jan D.; Chen, Ji-Hong,Ingesting yeast extract causes excitation of neurogenic and myogenic colonic motor patterns in the rat[J].JOURNAL OF CELLULAR AND MOLECULAR MEDICINE,2024,28（10）（WOS:001226307400001）</w:t>
      </w:r>
    </w:p>
    <w:p w14:paraId="45010D6C">
      <w:pPr>
        <w:rPr>
          <w:rFonts w:hint="eastAsia"/>
        </w:rPr>
      </w:pPr>
      <w:r>
        <w:rPr>
          <w:rFonts w:hint="eastAsia"/>
        </w:rPr>
        <w:t>[3] Guo, Li（山西医科大学附属肿瘤医院）; Yu, Qingxia; Liu, Na,A commentary on 'Risk factors for postoperative delirium: An umbrella review of systematic reviews'[J].INTERNATIONAL JOURNAL OF SURGERY,2024,110（5），3112-3113（WOS:001223156300003）</w:t>
      </w:r>
    </w:p>
    <w:p w14:paraId="3BE28147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 Bai, Chunmei（山西医科大学第五医院）; Liu, Jianrong; Zhang, Xumin; Li, Yang; Qin, Qin; Song, Haixia; Yuan, Caixia; Huang, Ziwei,Research status and challenges of plant-derived exosome-like nanoparticles[J].BIOMEDICINE &amp; PHARMACOTHERAPY,2024,174（WOS:001228724600001）</w:t>
      </w:r>
    </w:p>
    <w:p w14:paraId="63545A2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 Wang, Jing（山西医科大学第三医院）; Wang, Guanghui; Cheng, Lidong; Zhu, Hongtao; Wang, Junwen; Ding, Xinmin; Niu, Hongquan; Zhao, Kai; Shu, Kai,Preoperative peripheral inflammatory markers are predictors of postoperative central diabetes insipidus in craniopharyngioma patients: a retrospective study[J].BMC CANCER,2024,24（1）（WOS:001216276800002）</w:t>
      </w:r>
    </w:p>
    <w:p w14:paraId="5C04595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] Huang, Jing（山西医科大学第一医院）; Chen, Feng; Wang, Ke; Chen, Sheng,Research on electrical capacitance tomography (ECT) detection of cerebral hemorrhage based on symmetrical cancellation method[J].FRONTIERS IN PHYSICS,2024,12（WOS:001233413600001）</w:t>
      </w:r>
    </w:p>
    <w:p w14:paraId="054C122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] Zhou, Yong（山西医科大学基础医学院）; Mo, Shanlan; Cui, Heyang; Sun, Ruifang; Zhang, Weimin; Zhuang, Xiaofei; Xu, Enwei; Li, Hongyi; Cheng, Yikun; Meng, Yongsheng; Liu, Meilin; Yan, Ting; Liu, Huijuan; Zhang, Ling; Yang, Bin; Xi, Yanfeng; Wang, Shubin; Cheng, Xiaolong; Li, Shuaicheng; Liu, Zhihua; Zhan, Qimin; Hu, Zheng; Cui, Yongping,Immune-tumor interaction dictates spatially directed evolution of esophageal squamous cell carcinoma[J].NATIONAL SCIENCE REVIEW,2024,11（5）（WOS:001237643800002）</w:t>
      </w:r>
    </w:p>
    <w:p w14:paraId="1CCE605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] Li, Rui（山西医科大学公共卫生学院）; Panda, Prema Piyusha; Chen, Yizhu; Zhu, Zhenming; Wang, Fu; Zhu, Yujiao; Meng, He; Ren, Yan; Kumar, Ashwini; Tang, Mingjin,Aerosol trace element solubility determined using ultrapure water batch leaching: an intercomparison study of four different leaching protocols[J].ATMOSPHERIC MEASUREMENT TECHNIQUES,2024,17（10），3147-3156（WOS:001230182500001）</w:t>
      </w:r>
    </w:p>
    <w:p w14:paraId="02BC975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] Li, Yaqian（山西医科大学第一医院）; Zhao, Rongjuan; Li, Ling; Xue, Huiru; Meng, Huaxing; Li, Guanxi; Liang, Feng; Zhang, Huiqiu; Ma, Jing; Pang, Xiaomin; Wang, Juan; Chang, Xueli; Guo, Junhong; </w:t>
      </w:r>
      <w:r>
        <w:rPr>
          <w:rFonts w:hint="eastAsia"/>
          <w:color w:val="FF0000"/>
        </w:rPr>
        <w:t>Zhang, Wei</w:t>
      </w:r>
      <w:r>
        <w:rPr>
          <w:rFonts w:hint="eastAsia"/>
        </w:rPr>
        <w:t>(山西医科大学第一医院),Relative frequencies and clinical features of Guillain-Barré Syndrome before and during the COVID-19 pandemic in North China[J].BMC INFECTIOUS DISEASES,2024,24（1）（WOS:001236170800004）</w:t>
      </w:r>
    </w:p>
    <w:p w14:paraId="537A9C7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] Zhang, Yunmeng（山西医科大学第一医院）; Guo, Xinyu; Zhang, Yueying; Wei, Jinzheng; Yan, Pengyu; Kang, Haiming; </w:t>
      </w:r>
      <w:r>
        <w:rPr>
          <w:rFonts w:hint="eastAsia"/>
          <w:color w:val="FF0000"/>
        </w:rPr>
        <w:t>Shu, Yang; Liu, Chao</w:t>
      </w:r>
      <w:r>
        <w:rPr>
          <w:rFonts w:hint="eastAsia"/>
        </w:rPr>
        <w:t xml:space="preserve">(山西医科大学第一医院); </w:t>
      </w:r>
      <w:r>
        <w:rPr>
          <w:rFonts w:hint="eastAsia"/>
          <w:color w:val="FF0000"/>
        </w:rPr>
        <w:t>Yang, Xiaofeng</w:t>
      </w:r>
      <w:r>
        <w:rPr>
          <w:rFonts w:hint="eastAsia"/>
        </w:rPr>
        <w:t>(山西医科大学第一医院),A preliminary investigation of precise visualization, localization, and resection of pelvic lymph nodes in bladder cancer by using indocyanine green fluorescence-guided approach through intracutaneous dye injection into the lower limbs and perineum[J].FRONTIERS IN ONCOLOGY,2024,14（WOS:001239304800001）</w:t>
      </w:r>
    </w:p>
    <w:p w14:paraId="1A9284F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] Zhao, Rong（山西医科大学第二医院）; Zhang, Yi-Wen; Guo, Jin-Cheng; Qiao, Jun; Song, Shan; Zhang, Ting-Ting; Zhang, He-Yi;</w:t>
      </w:r>
      <w:r>
        <w:rPr>
          <w:rFonts w:hint="eastAsia"/>
          <w:color w:val="FF0000"/>
        </w:rPr>
        <w:t xml:space="preserve"> Zhang, Sheng-Xiao</w:t>
      </w:r>
      <w:r>
        <w:rPr>
          <w:rFonts w:hint="eastAsia"/>
        </w:rPr>
        <w:t>（山西医科大学第二医院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山西医科大学基础医学院</w:t>
      </w:r>
      <w:r>
        <w:rPr>
          <w:rFonts w:hint="eastAsia"/>
        </w:rPr>
        <w:t>）,Genetic evidence reveals a causal relationship between rheumatoid arthritis and interstitial lung disease[J].FRONTIERS IN GENETICS,2024,15（WOS:001231989900001）</w:t>
      </w:r>
    </w:p>
    <w:p w14:paraId="5285044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] Guo, Fengtao（山西医科大学第一医院）; Jing, Lin; Xu, Yunfan; Zhang, Kun; Li, Ying; Sun, Ning; </w:t>
      </w:r>
      <w:r>
        <w:rPr>
          <w:rFonts w:hint="eastAsia"/>
          <w:color w:val="FF0000"/>
        </w:rPr>
        <w:t>Liu, Penghong</w:t>
      </w:r>
      <w:r>
        <w:rPr>
          <w:rFonts w:hint="eastAsia"/>
        </w:rPr>
        <w:t xml:space="preserve">（山西医科大学第一医院）; </w:t>
      </w:r>
      <w:r>
        <w:rPr>
          <w:rFonts w:hint="eastAsia"/>
          <w:color w:val="FF0000"/>
        </w:rPr>
        <w:t>Zhang, Huanhu</w:t>
      </w:r>
      <w:r>
        <w:rPr>
          <w:rFonts w:hint="eastAsia"/>
        </w:rPr>
        <w:t>（山西医科大学）,Gut microbiota and inflammatory factor characteristics in major depressive disorder patients with anorexia[J].BMC PSYCHIATRY,2024,24（1）（WOS:001220894600001）</w:t>
      </w:r>
    </w:p>
    <w:p w14:paraId="74E143D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]</w:t>
      </w:r>
      <w:r>
        <w:rPr>
          <w:rFonts w:hint="eastAsia"/>
          <w:color w:val="FF0000"/>
        </w:rPr>
        <w:t xml:space="preserve"> Guo, Huina</w:t>
      </w:r>
      <w:r>
        <w:rPr>
          <w:rFonts w:hint="eastAsia"/>
        </w:rPr>
        <w:t xml:space="preserve">（山西医科大学第一医院）; Lou, Yichen; Hou, Xiaofang; Han, Qi; Guo, Yujia; Li, Zhongxun; Guan, Xiaoya; Liu, Hongliang; </w:t>
      </w:r>
      <w:r>
        <w:rPr>
          <w:rFonts w:hint="eastAsia"/>
          <w:color w:val="FF0000"/>
        </w:rPr>
        <w:t>Zhang, Chunming</w:t>
      </w:r>
      <w:r>
        <w:rPr>
          <w:rFonts w:hint="eastAsia"/>
        </w:rPr>
        <w:t>（山西医科大学第一医院）,A systematic review of the mechanism of action and potential medicinal value of codonopsis pilosula in diseases[J].FRONTIERS IN PHARMACOLOGY,2024,15（WOS:001230885200001）</w:t>
      </w:r>
    </w:p>
    <w:p w14:paraId="2757C3A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 xml:space="preserve">] Xu, Zhihan（山西医科大学第二医院）; Li, Ren; Wang, Leigang; Wu, Yisha; Tian, Yuhe; Su, Yilin; Ma, Yuqiang; Li, Ruiying; Wei, Yao; Zhang, Chen; Han, Shikai; Duan, Siyu; Peng, Haiyi; </w:t>
      </w:r>
      <w:r>
        <w:rPr>
          <w:rFonts w:hint="eastAsia"/>
          <w:color w:val="FF0000"/>
        </w:rPr>
        <w:t>Xue, Jinmei</w:t>
      </w:r>
      <w:r>
        <w:rPr>
          <w:rFonts w:hint="eastAsia"/>
        </w:rPr>
        <w:t>（山西医科大学第二医院）,Pathogenic role of different phenotypes of immune cells in airway allergic diseases: a study based on Mendelian randomization[J].FRONTIERS IN IMMUNOLOGY,2024,15（WOS:001233869300001）</w:t>
      </w:r>
    </w:p>
    <w:p w14:paraId="34191F8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 xml:space="preserve">] Yang, Cai-hong（山西医科大学药学院）; Qiu, Hui-qin; Wang, Chan; Tang, Ya-ting; Zhang, Cheng-rui; </w:t>
      </w:r>
      <w:r>
        <w:rPr>
          <w:rFonts w:hint="eastAsia"/>
          <w:color w:val="FF0000"/>
        </w:rPr>
        <w:t>Fan, Yan-ying</w:t>
      </w:r>
      <w:r>
        <w:rPr>
          <w:rFonts w:hint="eastAsia"/>
        </w:rPr>
        <w:t xml:space="preserve">（山西医科大学药学院）; </w:t>
      </w:r>
      <w:r>
        <w:rPr>
          <w:rFonts w:hint="eastAsia"/>
          <w:color w:val="FF0000"/>
        </w:rPr>
        <w:t>Jiao, Xiang-ying</w:t>
      </w:r>
      <w:r>
        <w:rPr>
          <w:rFonts w:hint="eastAsia"/>
        </w:rPr>
        <w:t>（山西医科大学</w:t>
      </w:r>
      <w:r>
        <w:rPr>
          <w:rFonts w:hint="eastAsia"/>
          <w:lang w:eastAsia="zh-CN"/>
        </w:rPr>
        <w:t>基础医</w:t>
      </w:r>
      <w:r>
        <w:rPr>
          <w:rFonts w:hint="eastAsia"/>
        </w:rPr>
        <w:t>学院）,Levosimendan Relaxes Thoracic Aortic Smooth Muscle in Mice by Inhibiting PKC and Activating Inwardly Rectifying Potassium Channels[J].JOURNAL OF CARDIOVASCULAR PHARMACOLOGY,2024,83（5），474-481（WOS:001216171500013）</w:t>
      </w:r>
    </w:p>
    <w:p w14:paraId="5D2E268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] Zhu, Guiming（山西医科大学公共卫生学院）; Wen, Yanchao; Cao, Kexin; He, Simin; </w:t>
      </w:r>
      <w:r>
        <w:rPr>
          <w:rFonts w:hint="eastAsia"/>
          <w:color w:val="FF0000"/>
        </w:rPr>
        <w:t>Wang, Tong</w:t>
      </w:r>
      <w:r>
        <w:rPr>
          <w:rFonts w:hint="eastAsia"/>
        </w:rPr>
        <w:t>（山西医科大学公共卫生学院）,A review of common statistical methods for dealing with multiple pollutant mixtures and multiple exposures[J].FRONTIERS IN PUBLIC HEALTH,2024,12（WOS:001229531600001）</w:t>
      </w:r>
    </w:p>
    <w:p w14:paraId="4944B02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 xml:space="preserve">] Li, Gaizhi（山西医科大学第一医院）; Ma, Ke; Rossbach, Kathryn; Niu, Ying; Li, Qiqi; </w:t>
      </w:r>
      <w:r>
        <w:rPr>
          <w:rFonts w:hint="eastAsia"/>
          <w:color w:val="FF0000"/>
        </w:rPr>
        <w:t>Liu, Zhifen</w:t>
      </w:r>
      <w:r>
        <w:rPr>
          <w:rFonts w:hint="eastAsia"/>
        </w:rPr>
        <w:t xml:space="preserve">（山西医科大学第一医院）; </w:t>
      </w:r>
      <w:r>
        <w:rPr>
          <w:rFonts w:hint="eastAsia"/>
          <w:color w:val="FF0000"/>
        </w:rPr>
        <w:t>Zhang, Kerang</w:t>
      </w:r>
      <w:r>
        <w:rPr>
          <w:rFonts w:hint="eastAsia"/>
        </w:rPr>
        <w:t>（山西医科大学第一医院）,Cortical activation for adolescent-onset minor depression and major depressive disorder: an fNIRS study[J].ANNALS OF GENERAL PSYCHIATRY,2024,23（1）（WOS:001217350100001）</w:t>
      </w:r>
    </w:p>
    <w:p w14:paraId="5F8A2F7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 xml:space="preserve">] Liu, Hui-Ling（山西医科大学第一医院）; Sun, Jing; Meng, Shi-Feng; </w:t>
      </w:r>
      <w:r>
        <w:rPr>
          <w:rFonts w:hint="eastAsia"/>
          <w:color w:val="FF0000"/>
        </w:rPr>
        <w:t>Sun, Ning</w:t>
      </w:r>
      <w:r>
        <w:rPr>
          <w:rFonts w:hint="eastAsia"/>
        </w:rPr>
        <w:t>（山西医科大学第一医院）,Physiotherapy for patients with depression: Recent research progress[J].WORLD JOURNAL OF PSYCHIATRY,2024,14（5）（WOS:001233197800008）</w:t>
      </w:r>
    </w:p>
    <w:p w14:paraId="735639D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] Jin, Ning（山西医科大学基础医学院）; Zhang, Mengyao; Zhou, Li; Jin, Shanshan; Cheng, Haiqin; Li, Xuewei; Shi, Yaqian; Xiang, Tong; Zhang, Zongxiao; Liu, Zhizhen; </w:t>
      </w:r>
      <w:r>
        <w:rPr>
          <w:rFonts w:hint="eastAsia"/>
          <w:color w:val="FF0000"/>
        </w:rPr>
        <w:t>Zhao, Hong</w:t>
      </w:r>
      <w:r>
        <w:rPr>
          <w:rFonts w:hint="eastAsia"/>
        </w:rPr>
        <w:t xml:space="preserve">（山西医科大学）; </w:t>
      </w:r>
      <w:r>
        <w:rPr>
          <w:rFonts w:hint="eastAsia"/>
          <w:color w:val="FF0000"/>
        </w:rPr>
        <w:t>Xie, Jun</w:t>
      </w:r>
      <w:r>
        <w:rPr>
          <w:rFonts w:hint="eastAsia"/>
        </w:rPr>
        <w:t>（山西医科大学）,Mitochondria transplantation alleviates cardiomyocytes apoptosis through inhibiting AMPKα-mTOR mediated excessive autophagy[J].FASEB JOURNAL,2024,38（10）（WOS:001227227700001）</w:t>
      </w:r>
    </w:p>
    <w:p w14:paraId="3B189E4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] Liu, Na（山西医科大学药学院）; Yue, Zili; Hu, Shuang; Xing, Rongrong; Wang, Runqin; Yang, Li; </w:t>
      </w:r>
      <w:r>
        <w:rPr>
          <w:rFonts w:hint="eastAsia"/>
          <w:color w:val="FF0000"/>
        </w:rPr>
        <w:t>Chen, Xuan</w:t>
      </w:r>
      <w:r>
        <w:rPr>
          <w:rFonts w:hint="eastAsia"/>
        </w:rPr>
        <w:t>（山西医科大学药学院）,Screening and separation of natural anticancer active ingredients related to phospholipase C[J].JOURNAL OF SEPARATION SCIENCE,2024,47（9-10）（WOS:001217191700001）</w:t>
      </w:r>
    </w:p>
    <w:p w14:paraId="32CAE9E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Zhang, Yuliang</w:t>
      </w:r>
      <w:r>
        <w:rPr>
          <w:rFonts w:hint="eastAsia"/>
        </w:rPr>
        <w:t xml:space="preserve">（山西医科大学第一医院）; Liu, Hongliang; Niu, Min; Wang, Ying; Xu, Rong; Guo, Yujia; </w:t>
      </w:r>
      <w:r>
        <w:rPr>
          <w:rFonts w:hint="eastAsia"/>
          <w:color w:val="FF0000"/>
        </w:rPr>
        <w:t>Zhang, Chunming</w:t>
      </w:r>
      <w:r>
        <w:rPr>
          <w:rFonts w:hint="eastAsia"/>
        </w:rPr>
        <w:t>（山西医科大学第一医院）,Roles of long noncoding RNAs in human inflammatory diseases[J].CELL DEATH DISCOVERY,2024,10（1）（WOS:001223675100002）</w:t>
      </w:r>
    </w:p>
    <w:p w14:paraId="3C1ED75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] Chen, Zi（山西医科大学第一医院）; Li, Yuxue; Gao, Yao; Fan, Xiaoxuan; Du, Xinzhe; Li, Xinrong; Liu, Zhifen; </w:t>
      </w:r>
      <w:r>
        <w:rPr>
          <w:rFonts w:hint="eastAsia"/>
          <w:color w:val="FF0000"/>
        </w:rPr>
        <w:t>Liu, Sha</w:t>
      </w:r>
      <w:r>
        <w:rPr>
          <w:rFonts w:hint="eastAsia"/>
        </w:rPr>
        <w:t>（山西医科大学第一医院）</w:t>
      </w:r>
      <w:r>
        <w:rPr>
          <w:rFonts w:hint="eastAsia"/>
          <w:color w:val="FF0000"/>
        </w:rPr>
        <w:t>; Cao, Xiaohua</w:t>
      </w:r>
      <w:r>
        <w:rPr>
          <w:rFonts w:hint="eastAsia"/>
        </w:rPr>
        <w:t>（山西医科大学第一医院）,The role of the immune system in early-onset schizophrenia: identifying immune characteristic genes and cells from peripheral blood[J].BMC IMMUNOLOGY,2024,25（1）（WOS:001214184200002）</w:t>
      </w:r>
    </w:p>
    <w:p w14:paraId="2DEFC78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 xml:space="preserve">] Li, Hongkun（山西医科大学第二医院）; </w:t>
      </w:r>
      <w:r>
        <w:rPr>
          <w:rFonts w:hint="eastAsia"/>
          <w:color w:val="FF0000"/>
        </w:rPr>
        <w:t>Bian, Yunfei</w:t>
      </w:r>
      <w:r>
        <w:rPr>
          <w:rFonts w:hint="eastAsia"/>
        </w:rPr>
        <w:t>（山西医科大学第二医院）,Fibroblast-derived interleukin-6 exacerbates adverse cardiac remodeling after myocardial infarction[J].KOREAN JOURNAL OF PHYSIOLOGY &amp; PHARMACOLOGY,2024,28（3），285-294（WOS:001236384000001）</w:t>
      </w:r>
    </w:p>
    <w:p w14:paraId="65DBBA7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Yang, Jian</w:t>
      </w:r>
      <w:r>
        <w:rPr>
          <w:rFonts w:hint="eastAsia"/>
        </w:rPr>
        <w:t>（转化医学研究中心）; Wang, Lingxiao; Sun, Hui; Zhao, Zhenxiang; Ma, Yanchuan; Hu, Zhen; Zhai, Liqin; Wang, Yonggang,Ribonucleotide reductase subunit M1 blocks glucose catabolism via phosphorylation of pyruvate kinase M2 in human esophageal squamous cell cancer[J].GENES &amp; DISEASES,2024,11（3）（WOS:001225704100001）</w:t>
      </w:r>
    </w:p>
    <w:p w14:paraId="58B087B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] Wen, Yanyan（山西医科大学公共卫生学院）; Song, Ningning; Peng, Yueyou; Wu, Weiwei; Lin, Qixiong; Cui, Minjie; Li, Rongrong; Yu, Qiufeng; Wu, Sixue; Liang, Yongkang; Tian, Wei; </w:t>
      </w:r>
      <w:r>
        <w:rPr>
          <w:rFonts w:hint="eastAsia"/>
          <w:color w:val="FF0000"/>
        </w:rPr>
        <w:t>Meng, Yanfeng</w:t>
      </w:r>
      <w:r>
        <w:rPr>
          <w:rFonts w:hint="eastAsia"/>
          <w:color w:val="auto"/>
          <w:lang w:eastAsia="zh-CN"/>
        </w:rPr>
        <w:t>（山西医科大学附属太原中心医院）</w:t>
      </w:r>
      <w:r>
        <w:rPr>
          <w:rFonts w:hint="eastAsia"/>
        </w:rPr>
        <w:t>,Radiofrequency enhances drug release from responsive nanoflowers for hepatocellular carcinoma therapy[J].BEILSTEIN JOURNAL OF NANOTECHNOLOGY,2024,15，569-579（WOS:001230420200001）</w:t>
      </w:r>
    </w:p>
    <w:p w14:paraId="6EF3306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 xml:space="preserve">] Hu, Xiaoling（山西医科大学药学院）; Zou, Siwei; Shi, Xiaoyu; Zhang, Qiangwei; Li, Yanfei; Wang, Mengya; Li, Tongli; Zhang, Xuanping; </w:t>
      </w:r>
      <w:r>
        <w:rPr>
          <w:rFonts w:hint="eastAsia"/>
          <w:color w:val="FF0000"/>
        </w:rPr>
        <w:t>Li, Guodong</w:t>
      </w:r>
      <w:r>
        <w:rPr>
          <w:rFonts w:hint="eastAsia"/>
          <w:color w:val="auto"/>
          <w:lang w:eastAsia="zh-CN"/>
        </w:rPr>
        <w:t>（山西医科大学第五医院）</w:t>
      </w:r>
      <w:r>
        <w:rPr>
          <w:rFonts w:hint="eastAsia"/>
        </w:rPr>
        <w:t>,FAM83B promotes cell proliferation via regulating the expression of CDK4/CDK6/CCND1 complex in laryngeal squamous cell carcinoma[J].HELIYON,2024,10（9）（WOS:001236445800001）</w:t>
      </w:r>
    </w:p>
    <w:p w14:paraId="23A3AF2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] Chen, Yang（山西医科大学第一医院）; Li, Ren; Li, Ziao; Yang, Biao; He, Jianhang; Li, Jiayu; Li, Peize; Zhou, Zihan; Wu, Yongqiang; Zhao, Yuanli; </w:t>
      </w:r>
      <w:r>
        <w:rPr>
          <w:rFonts w:hint="eastAsia"/>
          <w:color w:val="FF0000"/>
        </w:rPr>
        <w:t>Guo, Geng</w:t>
      </w:r>
      <w:r>
        <w:rPr>
          <w:rFonts w:hint="eastAsia"/>
        </w:rPr>
        <w:t>（山西医科大学第一医院）,Bulk and single cells transcriptomes with experimental validation identify USP18 as a novel glioma prognosis and proliferation indicator[J].EXPERIMENTAL AND THERAPEUTIC MEDICINE,2024,27（5）（WOS:001199410100001）</w:t>
      </w:r>
    </w:p>
    <w:p w14:paraId="5AAF8B9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 xml:space="preserve">] Cui, Wenli（山西医科大学基础医学院）; Chen, Hong; Lei, Lingfeng; Wang, Wenru; Lim, Kah-Leong; </w:t>
      </w:r>
      <w:r>
        <w:rPr>
          <w:rFonts w:hint="eastAsia"/>
          <w:color w:val="FF0000"/>
        </w:rPr>
        <w:t>Zhang, Chengwu</w:t>
      </w:r>
      <w:r>
        <w:rPr>
          <w:rFonts w:hint="eastAsia"/>
        </w:rPr>
        <w:t>（山西医科大学基础医学院）</w:t>
      </w:r>
      <w:r>
        <w:rPr>
          <w:rFonts w:hint="eastAsia"/>
          <w:color w:val="FF0000"/>
        </w:rPr>
        <w:t>; Lu, Li</w:t>
      </w:r>
      <w:r>
        <w:rPr>
          <w:rFonts w:hint="eastAsia"/>
        </w:rPr>
        <w:t>（山西医科大学基础医学院）,Seipin Deficiency Leads to Energy Dyshomeostasis via Inducing Hypothalamic Neuroinflammation and Aberrant Expression of Neuropeptides[J].NEUROMOLECULAR MEDICINE,2024,26（1）（WOS:001215971000001）</w:t>
      </w:r>
    </w:p>
    <w:p w14:paraId="623CC59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 xml:space="preserve">] Wang, Ping（山西医科大学第二医院）; Zheng, Lin; Yan, Sheng; Xuan, Xuezhen; Yang, Yusi; Qi, Xiaotong; </w:t>
      </w:r>
      <w:r>
        <w:rPr>
          <w:rFonts w:hint="eastAsia"/>
          <w:color w:val="FF0000"/>
        </w:rPr>
        <w:t>Dong, Honglin</w:t>
      </w:r>
      <w:r>
        <w:rPr>
          <w:rFonts w:hint="eastAsia"/>
        </w:rPr>
        <w:t>（山西医科大学第二医院）,Understanding the role of red blood cells in venous thromboembolism: A comprehensive review[J].AMERICAN JOURNAL OF THE MEDICAL SCIENCES,2024,367（5），296-303（WOS:001227318200001）</w:t>
      </w:r>
    </w:p>
    <w:p w14:paraId="72D6075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] Wu, Li-Fei（山西医科大学基础医学院）; Zhou, Ying; Wang, De-Ping; Zhang, Jiao-Jiao; Zheng, Zhi-Fa; Guo, Jia; Shen, Jing; Shi, Jian-Yun; Liu, Qing-Hua; Wang, Xue-Ning; Wang, Hai-Xiong; Du, Wen-Jing; Li, Miao-Ling; </w:t>
      </w:r>
      <w:r>
        <w:rPr>
          <w:rFonts w:hint="eastAsia"/>
          <w:color w:val="FF0000"/>
        </w:rPr>
        <w:t>Cao, Ji-Min</w:t>
      </w:r>
      <w:r>
        <w:rPr>
          <w:rFonts w:hint="eastAsia"/>
        </w:rPr>
        <w:t>（山西医科大学）,Nerve growth factor (Ngf) gene-driven semaphorin 3a (Sema3a) expression exacerbates thoracic aortic aneurysm dissection in mice[J].JOURNAL OF HYPERTENSION,2024,42（5），816-827（WOS:001233864600010）</w:t>
      </w:r>
    </w:p>
    <w:p w14:paraId="47863B3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 xml:space="preserve">] Han, Chong（山西医科大学口腔医学院（口腔医院））; Wu, Dongchao; Yu, Feiyan; Wang, Qianqian; Yang, Yang; Li, Yi; Qin, Rao; Chen, Yue; Xu, Linkun; </w:t>
      </w:r>
      <w:r>
        <w:rPr>
          <w:rFonts w:hint="eastAsia"/>
          <w:color w:val="FF0000"/>
        </w:rPr>
        <w:t>He, Dongning</w:t>
      </w:r>
      <w:r>
        <w:rPr>
          <w:rFonts w:hint="eastAsia"/>
        </w:rPr>
        <w:t>（山西医科大学口腔医学院（口腔医院））,No genetic causal association between periodontitis and ankylosing spondylitis: a bidirectional two-sample mendelian randomization analysis[J].BMC MEDICAL GENOMICS,2024,17（1）（WOS:001220958900001）</w:t>
      </w:r>
    </w:p>
    <w:p w14:paraId="13C8035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 xml:space="preserve">] Jiang, Xu; Luo, Chao; Peng, Xin; Zhang, Jing; Yang, Lin; Liu, Li-Zhi; Cui, Yan-Fen; Liu, Meng-Wen; Miao, Lei; Jiang, Jiu-Ming; Ren, Jia-Liang; </w:t>
      </w:r>
      <w:r>
        <w:rPr>
          <w:rFonts w:hint="eastAsia"/>
          <w:color w:val="FF0000"/>
        </w:rPr>
        <w:t>Yang, Xiao-Tang</w:t>
      </w:r>
      <w:r>
        <w:rPr>
          <w:rFonts w:hint="eastAsia"/>
        </w:rPr>
        <w:t>（山西医科大学附属</w:t>
      </w:r>
      <w:r>
        <w:rPr>
          <w:rFonts w:hint="eastAsia"/>
          <w:lang w:eastAsia="zh-CN"/>
        </w:rPr>
        <w:t>肿瘤</w:t>
      </w:r>
      <w:r>
        <w:rPr>
          <w:rFonts w:hint="eastAsia"/>
        </w:rPr>
        <w:t>医院）; Li, Meng; Zhang, Li,Incidence rate of occult lymph node metastasis in clinical T1-2N0M0 small cell lung cancer patients and radiomic prediction based on contrast-enhanced CT imaging: a multicenter study[J].RESPIRATORY RESEARCH,2024,25（1）（WOS:001235335500004）</w:t>
      </w:r>
    </w:p>
    <w:p w14:paraId="69811CC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 xml:space="preserve">] Cui, Yanfen（山西医科大学附属肿瘤医院）; Zhao, Ke; Meng, Xiaochun; Mao, Yun; Han, Chu; Shi, Zhenwei; </w:t>
      </w:r>
      <w:r>
        <w:rPr>
          <w:rFonts w:hint="eastAsia"/>
          <w:color w:val="FF0000"/>
        </w:rPr>
        <w:t>Yang, Xiaotang</w:t>
      </w:r>
      <w:r>
        <w:rPr>
          <w:rFonts w:hint="eastAsia"/>
        </w:rPr>
        <w:t>（山西医科大学附属肿瘤医院）; Tong, Tong; Wu, Lei; Liu, Zaiyi,A computed tomography-based multitask deep learning model for predicting tumour stroma ratio and treatment outcomes in patients with colorectal cancer: a multicentre cohort study[J].INTERNATIONAL JOURNAL OF SURGERY,2024,110（5）,2845-2854（WOS:001223156300018）</w:t>
      </w:r>
    </w:p>
    <w:p w14:paraId="694ECD7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4]</w:t>
      </w:r>
      <w:r>
        <w:rPr>
          <w:rFonts w:hint="eastAsia"/>
          <w:color w:val="FF0000"/>
        </w:rPr>
        <w:t xml:space="preserve"> Sun, Ke</w:t>
      </w:r>
      <w:r>
        <w:rPr>
          <w:rFonts w:hint="eastAsia"/>
        </w:rPr>
        <w:t>（山西医科大学第一医院）; Peng, Fangchen; Xu, Kaiqiang; Liu, Yong; Zhou, Xuanping; Shang, Nan; Li, Chao,A novel multivariate logistic model for predicting risk factors of failed treatment with carbapenem-resistant Acinetobacter baumannii ventilator-associated pneumonia[J].FRONTIERS IN PUBLIC HEALTH,2024,12（WOS:001229132900001）</w:t>
      </w:r>
    </w:p>
    <w:p w14:paraId="7457135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5] Zhao, Bao-Ling（山西医科大学口腔医学院（口腔医院））; Yu, Fei-Yan; Zhao, Zhen-Ni; Zhao, Rong; Wang, Qian-Qian; Yang, Jia-Qi; Hao, Yu-Kai; Zhang, Zi-Qian;</w:t>
      </w:r>
      <w:r>
        <w:rPr>
          <w:rFonts w:hint="eastAsia"/>
          <w:color w:val="FF0000"/>
        </w:rPr>
        <w:t xml:space="preserve"> Ge, Xue-Jun</w:t>
      </w:r>
      <w:r>
        <w:rPr>
          <w:rFonts w:hint="eastAsia"/>
        </w:rPr>
        <w:t>（山西医科大学口腔医学院（口腔医院））,Periodontal disease increases the severity of chronic obstructive pulmonary disease: a Mendelian randomization study[J].BMC PULMONARY MEDICINE,2024,24（1）（WOS:001221284400001）</w:t>
      </w:r>
    </w:p>
    <w:p w14:paraId="34F90C1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6] Chang, Feiyun（山西医科大学附属肿瘤医院）; Xi, Bozhou; Chai, Xinchun; Wang, Xiuyan; Ma, Manyuan; </w:t>
      </w:r>
      <w:r>
        <w:rPr>
          <w:rFonts w:hint="eastAsia"/>
          <w:color w:val="FF0000"/>
        </w:rPr>
        <w:t>Fan, Yafeng</w:t>
      </w:r>
      <w:r>
        <w:rPr>
          <w:rFonts w:hint="eastAsia"/>
        </w:rPr>
        <w:t>（山西医科大学附属肿瘤医院）,Molecular mechanism of radiation tolerance in lung adenocarcinoma cells using single-cell RNA sequencing[J].JOURNAL OF CELLULAR AND MOLECULAR MEDICINE,2024,28（10）（WOS:001226483000001）</w:t>
      </w:r>
    </w:p>
    <w:p w14:paraId="4EDF6BB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7] Chen, Xinping（山西医科大学第二医院）; Li, Chengwei; Zhao, Jiyu; Liu, Yunxiang; Zhao, Zhizhong; Wang, Zhenyu; Li, Yue; Wang, Yunfei; Guo, Lixia; Li, Lu; </w:t>
      </w:r>
      <w:r>
        <w:rPr>
          <w:rFonts w:hint="eastAsia"/>
          <w:color w:val="FF0000"/>
        </w:rPr>
        <w:t>Chen, Chongwei</w:t>
      </w:r>
      <w:r>
        <w:rPr>
          <w:rFonts w:hint="eastAsia"/>
        </w:rPr>
        <w:t xml:space="preserve">（山西医科大学第二医院）; Bai, Bing; </w:t>
      </w:r>
      <w:r>
        <w:rPr>
          <w:rFonts w:hint="eastAsia"/>
          <w:color w:val="FF0000"/>
        </w:rPr>
        <w:t>Wang, Shaowei</w:t>
      </w:r>
      <w:r>
        <w:rPr>
          <w:rFonts w:hint="eastAsia"/>
        </w:rPr>
        <w:t>（山西医科大学第二医院）,mPPTMP195 nanoparticles enhance fracture recovery through HDAC4 nuclear translocation inhibition[J].JOURNAL OF NANOBIOTECHNOLOGY,2024,22（1）（WOS:001227357800007）</w:t>
      </w:r>
    </w:p>
    <w:p w14:paraId="2234E70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8] Sun, Yidan（山西医科大学药学院）; Yan, Chaoqun; Liang, Tingting; Li, Wen; Pei, Minfan; Zhang, Linyan; Li, Qingshan;</w:t>
      </w:r>
      <w:r>
        <w:rPr>
          <w:rFonts w:hint="eastAsia"/>
          <w:color w:val="FF0000"/>
        </w:rPr>
        <w:t xml:space="preserve"> Liang, Taigang</w:t>
      </w:r>
      <w:r>
        <w:rPr>
          <w:rFonts w:hint="eastAsia"/>
        </w:rPr>
        <w:t>（山西医科大学药学院）,Comparative study on interactions of phillyrin and phillygenol with lysozyme: Spectroscopy, differential scanning calorimetry and molecular modeling approaches[J].JOURNAL OF MOLECULAR LIQUIDS,2024,401（WOS:001222817000001）</w:t>
      </w:r>
    </w:p>
    <w:p w14:paraId="4165778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9] Wang, De-Ping（山西医科大学基础医学院）; Jiang, Fang-Ying; Zeng, Xian-Yan; Liu, Yu-Jie; Zhao, Rong; Wang, Mei-Yue; Luo, Jing; Chen, Chen; Zhu, Yong; </w:t>
      </w:r>
      <w:r>
        <w:rPr>
          <w:rFonts w:hint="eastAsia"/>
          <w:color w:val="FF0000"/>
        </w:rPr>
        <w:t>Cao, Ji-Min</w:t>
      </w:r>
      <w:r>
        <w:rPr>
          <w:rFonts w:hint="eastAsia"/>
        </w:rPr>
        <w:t>（山西医科大学基础医学院）,Crystal structure of RNA helicase from Saint Louis encephalitis virus and discovery of its inhibitors(vol 10 ,389e392 , 2023)[J].GENES &amp; DISEASES,2024,11（3）（WOS:001225706700001）</w:t>
      </w:r>
    </w:p>
    <w:p w14:paraId="4240B28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0] Liu, Yuxuan（山西医科大学管理学院）; Song, Feichao; Liu, Muchun; Huang, Xi; Xue, Shuyan; Zhang, Xuanyu; Hao, Huiqin; </w:t>
      </w:r>
      <w:r>
        <w:rPr>
          <w:rFonts w:hint="eastAsia"/>
          <w:color w:val="FF0000"/>
        </w:rPr>
        <w:t>Zhang, Junfeng</w:t>
      </w:r>
      <w:r>
        <w:rPr>
          <w:rFonts w:hint="eastAsia"/>
        </w:rPr>
        <w:t>（山西医科大学管理学院）,Association between omega-3 polyunsaturated fatty acids and osteoarthritis: results from the NHANES 2003-2016 and Mendelian randomization study[J].LIPIDS IN HEALTH AND DISEASE,2024,23（1）（WOS:001227200800007）</w:t>
      </w:r>
    </w:p>
    <w:p w14:paraId="2BA0EA1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1] Deng, Xiaoqian（山西医科大学第三医院）; Sun, Shiwei; Yao, Wei; Yue, Peng; Guo, Fuyu; Wang, Yue; </w:t>
      </w:r>
      <w:r>
        <w:rPr>
          <w:rFonts w:hint="eastAsia"/>
          <w:color w:val="FF0000"/>
        </w:rPr>
        <w:t>Zhang, Yangang</w:t>
      </w:r>
      <w:r>
        <w:rPr>
          <w:rFonts w:hint="eastAsia"/>
        </w:rPr>
        <w:t>（山西医科大学第三医院）,The association between three prevalent autoimmune disorders and the likelihood of developing prostate cancer: a Mendelian randomization study[J].SCIENTIFIC REPORTS,2024,14（1）（WOS:001230489600091）</w:t>
      </w:r>
    </w:p>
    <w:p w14:paraId="455C13B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2] Guo, Jing（山西医科大学基础医学院）; Li, Liping; Cai, Yue;</w:t>
      </w:r>
      <w:r>
        <w:rPr>
          <w:rFonts w:hint="eastAsia"/>
          <w:color w:val="FF0000"/>
        </w:rPr>
        <w:t xml:space="preserve"> Kang, Yongbo</w:t>
      </w:r>
      <w:r>
        <w:rPr>
          <w:rFonts w:hint="eastAsia"/>
        </w:rPr>
        <w:t>（山西医科大学基础医学院）,The development of probiotics and prebiotics therapy to ulcerative colitis: a therapy that has gained considerable momentum[J].CELL COMMUNICATION AND SIGNALING,2024,22（1）（WOS:001222602100003）</w:t>
      </w:r>
    </w:p>
    <w:p w14:paraId="53A8546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3] Wu, Huiming（山西医科大学第三医院）; Deng, Min; Xue, Dingwen; Guo, Renkai; Zhang, Chenyu; Gao, Jiaqi; </w:t>
      </w:r>
      <w:r>
        <w:rPr>
          <w:rFonts w:hint="eastAsia"/>
          <w:color w:val="FF0000"/>
        </w:rPr>
        <w:t>Li, Huiyu</w:t>
      </w:r>
      <w:r>
        <w:rPr>
          <w:rFonts w:hint="eastAsia"/>
        </w:rPr>
        <w:t>（山西医科大学第三医院）,PD-1/PD-L1 inhibitors for early and middle stage microsatellite high-instability and stable colorectal cancer: a review[J].INTERNATIONAL JOURNAL OF COLORECTAL DISEASE,2024,39（1）（WOS:001235301300002）</w:t>
      </w:r>
    </w:p>
    <w:p w14:paraId="5EC5CC1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4] Wei, Yue（山西医科大学）; Yu, Wenyi; Zhang, Zhixia; Liu, Siqin; Xue, Jianbo; Wu, Chunyan; </w:t>
      </w:r>
      <w:r>
        <w:rPr>
          <w:rFonts w:hint="eastAsia"/>
          <w:color w:val="FF0000"/>
        </w:rPr>
        <w:t>Gao, Zhancheng</w:t>
      </w:r>
      <w:r>
        <w:rPr>
          <w:rFonts w:hint="eastAsia"/>
        </w:rPr>
        <w:t>（山西医科大学）</w:t>
      </w:r>
      <w:r>
        <w:rPr>
          <w:rFonts w:hint="eastAsia"/>
          <w:color w:val="FF0000"/>
        </w:rPr>
        <w:t>; Guo, Shuming</w:t>
      </w:r>
      <w:r>
        <w:rPr>
          <w:rFonts w:hint="eastAsia"/>
        </w:rPr>
        <w:t>（山西医科大学</w:t>
      </w:r>
      <w:r>
        <w:rPr>
          <w:rFonts w:hint="eastAsia"/>
          <w:lang w:eastAsia="zh-CN"/>
        </w:rPr>
        <w:t>护理学院</w:t>
      </w:r>
      <w:r>
        <w:rPr>
          <w:rFonts w:hint="eastAsia"/>
        </w:rPr>
        <w:t>）,Comparative analysis of oropharyngeal microbiota in healthcare workers post-COVID-19[J].FRONTIERS IN CELLULAR AND INFECTION MICROBIOLOGY,2024,14（WOS:001236348200001）</w:t>
      </w:r>
    </w:p>
    <w:p w14:paraId="15865A4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5] Zhao, Jin（山西医科大学附属肿瘤医院）; Zheng, Meijing; Ma, Li; Guan, Tao; </w:t>
      </w:r>
      <w:r>
        <w:rPr>
          <w:rFonts w:hint="eastAsia"/>
          <w:color w:val="FF0000"/>
        </w:rPr>
        <w:t>Su, Liping</w:t>
      </w:r>
      <w:r>
        <w:rPr>
          <w:rFonts w:hint="eastAsia"/>
        </w:rPr>
        <w:t>（山西医科大学附属肿瘤医院）,From spear to trident: Upgrading arsenal of CAR-T cells in the treatment of multiple myeloma[J].HELIYON,2024,10（9）（WOS:001234860200001）</w:t>
      </w:r>
    </w:p>
    <w:p w14:paraId="3C309A8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6] Guo, Jing（山西医科大学基础医学院）; Li, Liping; Cai, Yue;</w:t>
      </w:r>
      <w:r>
        <w:rPr>
          <w:rFonts w:hint="eastAsia"/>
          <w:color w:val="FF0000"/>
        </w:rPr>
        <w:t xml:space="preserve"> Kang, Yongbo</w:t>
      </w:r>
      <w:r>
        <w:rPr>
          <w:rFonts w:hint="eastAsia"/>
        </w:rPr>
        <w:t>（山西医科大学基础医学院）,The development of probiotics and prebiotics therapy to ulcerative colitis: a therapy that has gained considerable momentum (vol 22, 268, 2024)[J].CELL COMMUNICATION AND SIGNALING,2024,22（1）（WOS:001233407400005）</w:t>
      </w:r>
    </w:p>
    <w:p w14:paraId="1FC1FA2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7] Zhao, Jie（山西医科大学公共卫生学院）; </w:t>
      </w:r>
      <w:r>
        <w:rPr>
          <w:rFonts w:hint="eastAsia"/>
          <w:color w:val="FF0000"/>
        </w:rPr>
        <w:t>Zheng, Jianzhong</w:t>
      </w:r>
      <w:r>
        <w:rPr>
          <w:rFonts w:hint="eastAsia"/>
        </w:rPr>
        <w:t>（山西医科大学公共卫生学院）,Effective policy research of county and township health sector integration in China: Empirical evidence from the difference-in-differences model[J].SOCIAL SCIENCE &amp; MEDICINE,2024,348（WOS:001224323100001）</w:t>
      </w:r>
    </w:p>
    <w:p w14:paraId="26A1982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8] </w:t>
      </w:r>
      <w:r>
        <w:rPr>
          <w:rFonts w:hint="eastAsia"/>
          <w:color w:val="FF0000"/>
        </w:rPr>
        <w:t>Song, Jing</w:t>
      </w:r>
      <w:r>
        <w:rPr>
          <w:rFonts w:hint="eastAsia"/>
        </w:rPr>
        <w:t>（山西医科大学公共卫生学院）; Hao, Jiarui; Lu, Yang; Ding, Xiaohui; Li, Mujia; Xin, Yulu,Increased m6A modification of BDNF mRNA via FTO promotes neuronal apoptosis following aluminum-induced oxidative stress[J].ENVIRONMENTAL POLLUTION,2024,349（WOS:001226219200001）</w:t>
      </w:r>
    </w:p>
    <w:p w14:paraId="3BB41FA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9] Zheng, Guanghua（山西医科大学附属肿瘤医院）; Ye, Hui; Bai, Junjun; </w:t>
      </w:r>
      <w:r>
        <w:rPr>
          <w:rFonts w:hint="eastAsia"/>
          <w:color w:val="FF0000"/>
        </w:rPr>
        <w:t>Zhang, Xia</w:t>
      </w:r>
      <w:r>
        <w:rPr>
          <w:rFonts w:hint="eastAsia"/>
        </w:rPr>
        <w:t>（山西医科大学附属肿瘤医院）,Downregulation of lncRNA MIR17HG reduced tumorigenicity and Treg-mediated immune escape of non-small-cell lung cancer cells through targeting the miR-17-5p/RUNX3 axis[J].JOURNAL OF BIOCHEMICAL AND MOLECULAR TOXICOLOGY,2024,38（5）（WOS:001214689600001）</w:t>
      </w:r>
    </w:p>
    <w:p w14:paraId="7E1556B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0] Li, Mufan（山西医科大学）; Ren, Yizhou; Liu, Ping; Wang, Jiayu; Wang, Ying; Xu, Junjie; </w:t>
      </w:r>
      <w:r>
        <w:rPr>
          <w:rFonts w:hint="eastAsia"/>
          <w:color w:val="FF0000"/>
        </w:rPr>
        <w:t>Yang, Jianzhou</w:t>
      </w:r>
      <w:r>
        <w:rPr>
          <w:rFonts w:hint="eastAsia"/>
        </w:rPr>
        <w:t>（山西医科大学公共卫生学院）,Effect of chronic diseases on willingness to receive the second COVID-19 vaccine booster dose among cancer patients: A multicenter cross-sectional survey in China[J].AMERICAN JOURNAL OF INFECTION CONTROL,2024,52（5），533-540（WOS:001232352800001）</w:t>
      </w:r>
    </w:p>
    <w:p w14:paraId="69CF838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1] Guo, Xiang（山西医科大学第三医院）; Guo, Zongliang; Bai, Peirong; Guo, Congfang; Liu, Xuewei; Zhu, Kaiyi; </w:t>
      </w:r>
      <w:r>
        <w:rPr>
          <w:rFonts w:hint="eastAsia"/>
          <w:color w:val="FF0000"/>
        </w:rPr>
        <w:t>Li, Xiaoyan</w:t>
      </w:r>
      <w:r>
        <w:rPr>
          <w:rFonts w:hint="eastAsia"/>
        </w:rPr>
        <w:t>（山西医科大学第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 xml:space="preserve">医院）; </w:t>
      </w:r>
      <w:r>
        <w:rPr>
          <w:rFonts w:hint="eastAsia"/>
          <w:color w:val="FF0000"/>
        </w:rPr>
        <w:t>Zhao, Yiyan</w:t>
      </w:r>
      <w:r>
        <w:rPr>
          <w:rFonts w:hint="eastAsia"/>
        </w:rPr>
        <w:t>（山西医科大学第三医院）,GPR168 functions as a tumor suppressor in mouse melanoma by restraining Akt signaling pathway[J].PLOS ONE,2024,19（5）（WOS:001233936700017）</w:t>
      </w:r>
    </w:p>
    <w:p w14:paraId="41B9E70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2] Fan, Xiao-Fen（山西医科大学第三医院）; </w:t>
      </w:r>
      <w:r>
        <w:rPr>
          <w:rFonts w:hint="eastAsia"/>
          <w:color w:val="FF0000"/>
        </w:rPr>
        <w:t>Peng, Ju-Yi</w:t>
      </w:r>
      <w:r>
        <w:rPr>
          <w:rFonts w:hint="eastAsia"/>
        </w:rPr>
        <w:t>（山西医科大学第三医院）; Zhang, Li; Hu, Ya-Li; Li, Yan; Shi, Yue; Zhang, Tian-Mei,The impact of mindfulness therapy combined with mentalization-based family therapy on suicidal ideation in adolescents with depressive disorder: randomized intervention study[J].ANNALS OF GENERAL PSYCHIATRY,2024,23（1）（WOS:001216239300001）</w:t>
      </w:r>
    </w:p>
    <w:p w14:paraId="7E1B39F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3] Dong, Xiao（山西医科大学药学院）; Zhang, Zhe; Zhao, Tangna; Chen, Zuyi; Wang, Jia; Xu, Liang; </w:t>
      </w:r>
      <w:r>
        <w:rPr>
          <w:rFonts w:hint="eastAsia"/>
          <w:color w:val="FF0000"/>
        </w:rPr>
        <w:t>Zhang, Aiping</w:t>
      </w:r>
      <w:r>
        <w:rPr>
          <w:rFonts w:hint="eastAsia"/>
        </w:rPr>
        <w:t>（山西医科大学药学院）,A responsive disulfide bond switch aptamer prodrug exhibiting enhanced stability and anticancer efficacy[J].BIOORGANIC &amp; MEDICINAL CHEMISTRY LETTERS,2024,104（WOS:001223566300001）</w:t>
      </w:r>
    </w:p>
    <w:p w14:paraId="12A58A9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4] Wang, Xiangyu（山西医科大学口腔医学院（口腔医院））; Fu, Xinyu; Luo, Dongmei; Hou, Ruxia; Li, Peiwen; Chen, Yurou; Zhang, Xinyao; Meng, Xiangjie; Yue, Yingge; </w:t>
      </w:r>
      <w:r>
        <w:rPr>
          <w:rFonts w:hint="eastAsia"/>
          <w:color w:val="FF0000"/>
        </w:rPr>
        <w:t>Liu, Junyu</w:t>
      </w:r>
      <w:r>
        <w:rPr>
          <w:rFonts w:hint="eastAsia"/>
        </w:rPr>
        <w:t>（山西医科大学口腔医学院（口腔医院））,3D printed high-precision porous scaffolds prepared by fused deposition modeling induce macrophage polarization to promote bone regeneration[J].BIOMEDICAL MATERIALS,2024,19（3）（WOS:001180429300001）</w:t>
      </w:r>
    </w:p>
    <w:p w14:paraId="4FAB39C7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5] Ren, Ruimin（山西医科大学第三医院）; Wang, Huang; Xu, Yuan; Wu, Jinfeng; Ma, Ding; </w:t>
      </w:r>
      <w:r>
        <w:rPr>
          <w:rFonts w:hint="eastAsia"/>
          <w:color w:val="FF0000"/>
        </w:rPr>
        <w:t>Guan, Wei</w:t>
      </w:r>
      <w:r>
        <w:rPr>
          <w:rFonts w:hint="eastAsia"/>
        </w:rPr>
        <w:t>（山西医科大学第三医院）,FOXS1 acts as an oncogene and induces EMT through FAK/PI3K/AKT pathway by upregulating HILPDA in prostate cancer[J].FASEB JOURNAL,2024,38（10）（WOS:001229677900001）</w:t>
      </w:r>
    </w:p>
    <w:p w14:paraId="724E489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6] Li, Yifei（山西医科大学附属肿瘤医院）; Chen, Mingxiao; </w:t>
      </w:r>
      <w:r>
        <w:rPr>
          <w:rFonts w:hint="eastAsia"/>
          <w:color w:val="FF0000"/>
        </w:rPr>
        <w:t>Li, Jia</w:t>
      </w:r>
      <w:r>
        <w:rPr>
          <w:rFonts w:hint="eastAsia"/>
        </w:rPr>
        <w:t>（山西医科大学附属肿瘤医院）</w:t>
      </w:r>
      <w:r>
        <w:rPr>
          <w:rFonts w:hint="eastAsia"/>
          <w:color w:val="FF0000"/>
        </w:rPr>
        <w:t>; Xiong, Zeyi</w:t>
      </w:r>
      <w:r>
        <w:rPr>
          <w:rFonts w:hint="eastAsia"/>
        </w:rPr>
        <w:t>（山西医科大学附属肿瘤医院）,Silver nanoparticles green-formulated by a medicinal plant for the treatment of pancreatic, colorectal, and gastric cancers[J].INORGANIC CHEMISTRY COMMUNICATIONS,2024,163（WOS:001220656100001）</w:t>
      </w:r>
    </w:p>
    <w:p w14:paraId="314B5EE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7] Zhang, Guannan（山西医科大学第三医院）; Zhang, Hailiang; Li, Rong; Lu, Ying; Shi, Qinying; Yang, Xin; </w:t>
      </w:r>
      <w:r>
        <w:rPr>
          <w:rFonts w:hint="eastAsia"/>
          <w:color w:val="FF0000"/>
        </w:rPr>
        <w:t>Song, Jianbo</w:t>
      </w:r>
      <w:r>
        <w:rPr>
          <w:rFonts w:hint="eastAsia"/>
        </w:rPr>
        <w:t>（山西医科大学附属肿瘤医院）,Photo-Sono activated fluorine-doped titanium-based bone implants for rapid osteosarcoma eradication and bacterial infection elimination[J].COLLOID AND INTERFACE SCIENCE COMMUNICATIONS,2024,60（WOS:001223030800001）</w:t>
      </w:r>
    </w:p>
    <w:p w14:paraId="4CABAA4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8] Liang, Nannan（山西医科大学附属太原中心医院）; </w:t>
      </w:r>
      <w:r>
        <w:rPr>
          <w:rFonts w:hint="eastAsia"/>
          <w:color w:val="FF0000"/>
        </w:rPr>
        <w:t>Zhang, Kaiming</w:t>
      </w:r>
      <w:r>
        <w:rPr>
          <w:rFonts w:hint="eastAsia"/>
        </w:rPr>
        <w:t>（山西医科大学附属太原中心医院）,The link between autophagy and psoriasis[J].ACTA HISTOCHEMICA,2024,126（4）（WOS:001236437900001）</w:t>
      </w:r>
    </w:p>
    <w:p w14:paraId="7FD3AA5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9] Lei, Peng; Zhao, Shan; Asif, Muhammad; Aziz, Ayesha; Zhou, Ying; Dong, Chuan; </w:t>
      </w:r>
      <w:r>
        <w:rPr>
          <w:rFonts w:hint="eastAsia"/>
          <w:color w:val="FF0000"/>
        </w:rPr>
        <w:t>Li, Minglu</w:t>
      </w:r>
      <w:r>
        <w:rPr>
          <w:rFonts w:hint="eastAsia"/>
        </w:rPr>
        <w:t>（山西医科大学第三医院）; Shuang, Shaomin,Bovine Serum Albumin Template-Mediated Fabrication of Ruthenium Dioxide/Multiwalled Carbon Nanotubes: High-Performance Electrochemical Dopamine Biosensing in Human Serum[J].LANGMUIR,2024,40（22），11635-11641（WOS:001229493900001）</w:t>
      </w:r>
    </w:p>
    <w:p w14:paraId="6DE9D1B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0] Jia, Pengli（山西医科大学管理学院）; Wang, Ling; Yang, Xi; Pei, Wenting; Xu, Chang; Feng, Jinglin; </w:t>
      </w:r>
      <w:r>
        <w:rPr>
          <w:rFonts w:hint="eastAsia"/>
          <w:color w:val="FF0000"/>
        </w:rPr>
        <w:t>Han, Ying</w:t>
      </w:r>
      <w:r>
        <w:rPr>
          <w:rFonts w:hint="eastAsia"/>
        </w:rPr>
        <w:t>（山西医科大学第三医院）,The quality of reporting in case reports of permanent neonatal diabetes mellitus: a cross-sectional study[J].BMC MEDICAL RESEARCH METHODOLOGY,2024,24（1）（WOS:001227826900001）</w:t>
      </w:r>
    </w:p>
    <w:p w14:paraId="1B0BC12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1] Cui, Wenli（山西医科大学基础医学院）; Yang, Jing; Tu, Chuanyun; Zhang, Ziting; Zhao, Huifang; Qiao, Yan; Li, Yanqiu; Yang, Wulin; Lim, Kah-Leong; Ma, Quanhong; </w:t>
      </w:r>
      <w:r>
        <w:rPr>
          <w:rFonts w:hint="eastAsia"/>
          <w:color w:val="FF0000"/>
        </w:rPr>
        <w:t>Zhang, Chengwu</w:t>
      </w:r>
      <w:r>
        <w:rPr>
          <w:rFonts w:hint="eastAsia"/>
        </w:rPr>
        <w:t>（山西医科大学基础医学院）</w:t>
      </w:r>
      <w:r>
        <w:rPr>
          <w:rFonts w:hint="eastAsia"/>
          <w:color w:val="FF0000"/>
        </w:rPr>
        <w:t>; Lu, Li</w:t>
      </w:r>
      <w:r>
        <w:rPr>
          <w:rFonts w:hint="eastAsia"/>
        </w:rPr>
        <w:t>（山西医科大学基础医学院）,Seipin deficiency-induced lipid dysregulation leads to hypomyelination-associated cognitive deficits via compromising oligodendrocyte precursor cell differentiation[J].CELL DEATH &amp; DISEASE,2024,15（5）（WOS:001228902700001）</w:t>
      </w:r>
    </w:p>
    <w:p w14:paraId="0AC9C67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2] Xia, Qian; Yu, Yongbo; Zhan, Gaofeng; Zhang, Xue; Gao, Shuai; Han, Tangrui; Zhao, Yilin; Li, Xing; </w:t>
      </w:r>
      <w:r>
        <w:rPr>
          <w:rFonts w:hint="eastAsia"/>
          <w:color w:val="FF0000"/>
        </w:rPr>
        <w:t>Wang, Yonghong</w:t>
      </w:r>
      <w:r>
        <w:rPr>
          <w:rFonts w:hint="eastAsia"/>
        </w:rPr>
        <w:t>（山西医科大学第三医院）,The Sirtuin 5 Inhibitor MC3482 Ameliorates Microglia-induced Neuroinflammation Following Ischaemic Stroke by Upregulating the Succinylation Level of Annexin-A1[J].JOURNAL OF NEUROIMMUNE PHARMACOLOGY,2024,19（1）（WOS:001216154200001）</w:t>
      </w:r>
    </w:p>
    <w:p w14:paraId="47790E9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3] Liang, Jun（山西医科大学第三医院）; Wang, Liyan; Song, Jialu; Zhao, Yu; Zhang, Keyan; Zhang, Xia; Hu, Cailing; </w:t>
      </w:r>
      <w:r>
        <w:rPr>
          <w:rFonts w:hint="eastAsia"/>
          <w:color w:val="FF0000"/>
        </w:rPr>
        <w:t>Tian, Dong</w:t>
      </w:r>
      <w:r>
        <w:rPr>
          <w:rFonts w:hint="eastAsia"/>
        </w:rPr>
        <w:t>（山西医科大学第三医院）,The impact of nursing interventions on the rehabilitation outcome of patients after lumbar spine surgery[J].BMC MUSCULOSKELETAL DISORDERS,2024,25（1）（WOS:001214467500004）</w:t>
      </w:r>
    </w:p>
    <w:p w14:paraId="73A9009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4] Shi, Huixian; Yin, Yanfei; Xu, Hao; Qu, Xuan; </w:t>
      </w:r>
      <w:r>
        <w:rPr>
          <w:rFonts w:hint="eastAsia"/>
          <w:color w:val="FF0000"/>
        </w:rPr>
        <w:t>Wang, Hongliang</w:t>
      </w:r>
      <w:r>
        <w:rPr>
          <w:rFonts w:hint="eastAsia"/>
        </w:rPr>
        <w:t>（山西医科大学第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医院）; An, Zhongfu,Samarium doped carbon dots for near-infrared photo-therapy[J].CHEMICAL ENGINEERING JOURNAL,2024,488（WOS:001217673200001）</w:t>
      </w:r>
    </w:p>
    <w:p w14:paraId="1471F86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5] Zhao, Jin（山西医科大学附属肿瘤医院）; Guo, Xiaojing; Zheng, Meijing; </w:t>
      </w:r>
      <w:r>
        <w:rPr>
          <w:rFonts w:hint="eastAsia"/>
          <w:color w:val="FF0000"/>
        </w:rPr>
        <w:t>Su, Liping</w:t>
      </w:r>
      <w:r>
        <w:rPr>
          <w:rFonts w:hint="eastAsia"/>
        </w:rPr>
        <w:t>（山西医科大学附属肿瘤医院）,Meta-analysis on the efficacy of allogeneic hematopoietic stem cell transplantation to treat malignant lymphoma[J].OPEN LIFE SCIENCES,2024,19（1）（WOS:001236388700001）</w:t>
      </w:r>
    </w:p>
    <w:p w14:paraId="7CA22940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6] </w:t>
      </w:r>
      <w:r>
        <w:rPr>
          <w:rFonts w:hint="eastAsia"/>
          <w:color w:val="FF0000"/>
        </w:rPr>
        <w:t>Wang, Xiaogang</w:t>
      </w:r>
      <w:r>
        <w:rPr>
          <w:rFonts w:hint="eastAsia"/>
        </w:rPr>
        <w:t>（山西医科大学附属眼科医院）; Huang, Jinhai; Kanclerz, Piotr; Khoramnia, Ramin; Wang, Zhao,Editorial: The role of multi-modal imaging in improving refractive cataract surgery and the understanding of retinal disease[J].FRONTIERS IN MEDICINE,2024,11（WOS:001238212200001）</w:t>
      </w:r>
    </w:p>
    <w:p w14:paraId="550116E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7] Wang, Qingfeng; Ma, Junfeng; Gong, Yuxing; Zhu, Lifu; Tang, Huanyu; Ye, Xingsheng; Su, Guannan; Huang, Fanfan; Tan, Shiyao; Zuo, Xianbo; </w:t>
      </w:r>
      <w:r>
        <w:rPr>
          <w:rFonts w:hint="eastAsia"/>
          <w:color w:val="FF0000"/>
        </w:rPr>
        <w:t>Gao, Yuan</w:t>
      </w:r>
      <w:r>
        <w:rPr>
          <w:rFonts w:hint="eastAsia"/>
          <w:color w:val="auto"/>
          <w:lang w:eastAsia="zh-CN"/>
        </w:rPr>
        <w:t>（转化医学研究中心）</w:t>
      </w:r>
      <w:r>
        <w:rPr>
          <w:rFonts w:hint="eastAsia"/>
        </w:rPr>
        <w:t>; Yang, Peizeng,Sex-specific circulating unconventional neutrophils determine immunological outcome of auto-inflammatory Behçet's uveitis[J].CELL DISCOVERY,2024,10（1）（WOS:001221462100001）</w:t>
      </w:r>
    </w:p>
    <w:p w14:paraId="7B9E971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8] Li, Wenzhong（山西医科大学第五医院）; Sun, Bin; Zhang, Xiaoyu; Liu, Tianyi; Zhu, Wenhao; Liu, Xiaolong; Qu, Donghao; </w:t>
      </w:r>
      <w:r>
        <w:rPr>
          <w:rFonts w:hint="eastAsia"/>
          <w:color w:val="FF0000"/>
        </w:rPr>
        <w:t>Hu, Changchen</w:t>
      </w:r>
      <w:r>
        <w:rPr>
          <w:rFonts w:hint="eastAsia"/>
        </w:rPr>
        <w:t>（山西医科大学第五医院）; Zhu, Shoujun; Wang, Haifeng,Near-Infrared-II Imaging Revealed Hypothermia Regulates Neuroinflammation Following Brain Injury by Increasing the Glymphatic Influx[J].ACS NANO,2024,18（21），13836-13848（WOS:001226038800001）</w:t>
      </w:r>
    </w:p>
    <w:p w14:paraId="3398D1E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9] Zhang, Yun-Qi（山西医科大学医学影像学院）; Zhang, Wei; Kong, Xiang-Tai; Hai, Wang-Xi; Guo, Rui; Zhang, Min; Zhang, Su-Lin; </w:t>
      </w:r>
      <w:r>
        <w:rPr>
          <w:rFonts w:hint="eastAsia"/>
          <w:color w:val="FF0000"/>
        </w:rPr>
        <w:t>Li, Biao</w:t>
      </w:r>
      <w:r>
        <w:rPr>
          <w:rFonts w:hint="eastAsia"/>
        </w:rPr>
        <w:t>（山西医科大学）,The therapeutic effect of a novel GAPDH inhibitor in mouse model of breast cancer and efficacy monitoring by molecular imaging[J].CANCER CELL INTERNATIONAL,2024,24（1）（WOS:001235332200002）</w:t>
      </w:r>
    </w:p>
    <w:p w14:paraId="7EACF46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0] Zhang, Xiaohong; Zhang, Yao; Li, Shaojie; Liu, Min; Lu, Ying; He, Mengyao; Sun, Zhaoqing; </w:t>
      </w:r>
      <w:r>
        <w:rPr>
          <w:rFonts w:hint="eastAsia"/>
          <w:color w:val="FF0000"/>
        </w:rPr>
        <w:t>Ma, Mingfeng</w:t>
      </w:r>
      <w:r>
        <w:rPr>
          <w:rFonts w:hint="eastAsia"/>
        </w:rPr>
        <w:t>（山西医科大学</w:t>
      </w:r>
      <w:r>
        <w:rPr>
          <w:rFonts w:hint="eastAsia"/>
          <w:lang w:eastAsia="zh-CN"/>
        </w:rPr>
        <w:t>附属汾阳医院</w:t>
      </w:r>
      <w:r>
        <w:rPr>
          <w:rFonts w:hint="eastAsia"/>
        </w:rPr>
        <w:t>）; Zheng, Liqiang,Non-linear associations of serum spermidine with type 2 diabetes mellitus and fasting plasma glucose: a cross-sectional study[J].FRONTIERS IN NUTRITION,2024,11（WOS:001234394200001）</w:t>
      </w:r>
    </w:p>
    <w:p w14:paraId="7BE832A5">
      <w:pPr>
        <w:rPr>
          <w:rFonts w:hint="eastAsia"/>
        </w:rPr>
      </w:pPr>
    </w:p>
    <w:p w14:paraId="47F6784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125F2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2617B2B"/>
    <w:rsid w:val="22E5250A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6085E95"/>
    <w:rsid w:val="37144D14"/>
    <w:rsid w:val="3956735F"/>
    <w:rsid w:val="3AC76C6D"/>
    <w:rsid w:val="3ACE76F0"/>
    <w:rsid w:val="3C5A3D65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CAF695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5920CB6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4852</Words>
  <Characters>20336</Characters>
  <Lines>5</Lines>
  <Paragraphs>1</Paragraphs>
  <TotalTime>0</TotalTime>
  <ScaleCrop>false</ScaleCrop>
  <LinksUpToDate>false</LinksUpToDate>
  <CharactersWithSpaces>22639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2024-06-25T02:39:17Z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84BF7EB3C14146BBA0C4B43921242C47_13</vt:lpwstr>
  </property>
</Properties>
</file>