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文献在SCI-E中的收录、引用和影响因子的查询方法</w:t>
      </w:r>
    </w:p>
    <w:p>
      <w:pPr>
        <w:rPr>
          <w:b/>
          <w:sz w:val="28"/>
          <w:szCs w:val="28"/>
        </w:rPr>
      </w:pPr>
      <w:r>
        <w:rPr>
          <w:rFonts w:hint="eastAsia"/>
          <w:b/>
          <w:sz w:val="28"/>
          <w:szCs w:val="28"/>
        </w:rPr>
        <w:t>知识普及：</w:t>
      </w:r>
    </w:p>
    <w:p>
      <w:pPr>
        <w:rPr>
          <w:sz w:val="28"/>
          <w:szCs w:val="28"/>
        </w:rPr>
      </w:pPr>
      <w:r>
        <w:rPr>
          <w:rFonts w:hint="eastAsia"/>
          <w:b/>
          <w:bCs/>
          <w:sz w:val="28"/>
          <w:szCs w:val="28"/>
        </w:rPr>
        <w:t>Web of Science®（</w:t>
      </w:r>
      <w:r>
        <w:rPr>
          <w:rFonts w:hint="eastAsia"/>
          <w:bCs/>
          <w:sz w:val="28"/>
          <w:szCs w:val="28"/>
        </w:rPr>
        <w:t>简称</w:t>
      </w:r>
      <w:r>
        <w:rPr>
          <w:rFonts w:hint="eastAsia"/>
          <w:b/>
          <w:bCs/>
          <w:sz w:val="28"/>
          <w:szCs w:val="28"/>
        </w:rPr>
        <w:t>WOS）</w:t>
      </w:r>
      <w:r>
        <w:rPr>
          <w:rFonts w:hint="eastAsia"/>
          <w:sz w:val="28"/>
          <w:szCs w:val="28"/>
        </w:rPr>
        <w:t>是全球领先的跨学科引文数据库，涵盖了全球最权威的三大引文索引数据库，包括自然科学引文索引SCI，社会科学引文索引SSCI和人文艺术引文索引AHCI。</w:t>
      </w:r>
    </w:p>
    <w:p>
      <w:pPr>
        <w:rPr>
          <w:sz w:val="28"/>
          <w:szCs w:val="28"/>
        </w:rPr>
      </w:pPr>
      <w:r>
        <w:rPr>
          <w:rFonts w:hint="eastAsia"/>
          <w:b/>
          <w:bCs/>
          <w:sz w:val="28"/>
          <w:szCs w:val="28"/>
        </w:rPr>
        <w:t>Science Citation Index®</w:t>
      </w:r>
      <w:r>
        <w:rPr>
          <w:rFonts w:hint="eastAsia"/>
          <w:sz w:val="28"/>
          <w:szCs w:val="28"/>
        </w:rPr>
        <w:t> (</w:t>
      </w:r>
      <w:r>
        <w:rPr>
          <w:rFonts w:hint="eastAsia"/>
          <w:b/>
          <w:bCs/>
          <w:sz w:val="28"/>
          <w:szCs w:val="28"/>
        </w:rPr>
        <w:t>科学引文索引</w:t>
      </w:r>
      <w:r>
        <w:rPr>
          <w:rFonts w:hint="eastAsia"/>
          <w:sz w:val="28"/>
          <w:szCs w:val="28"/>
        </w:rPr>
        <w:t>，简称</w:t>
      </w:r>
      <w:r>
        <w:rPr>
          <w:rFonts w:hint="eastAsia"/>
          <w:b/>
          <w:bCs/>
          <w:sz w:val="28"/>
          <w:szCs w:val="28"/>
        </w:rPr>
        <w:t>SCI</w:t>
      </w:r>
      <w:r>
        <w:rPr>
          <w:rFonts w:hint="eastAsia"/>
          <w:sz w:val="28"/>
          <w:szCs w:val="28"/>
        </w:rPr>
        <w:t>) 是全球知名的科技文献检索工具，全球知名的引文索引数据库，因为其具有开创性的内容、高质量的数据以及悠久的历史使得SCI在全球学术界有极高的声誉。作为世界知名的引文索引数据库，SCI包含的学科超过170个，收录了自然科学和工程领域内的8000多种高质量学术期刊近百年的数据内容。</w:t>
      </w:r>
    </w:p>
    <w:p>
      <w:pPr>
        <w:rPr>
          <w:sz w:val="28"/>
          <w:szCs w:val="28"/>
        </w:rPr>
      </w:pPr>
      <w:r>
        <w:rPr>
          <w:b/>
          <w:bCs/>
          <w:sz w:val="28"/>
          <w:szCs w:val="28"/>
        </w:rPr>
        <w:t>Science Citation Index-Expanded (SCIE</w:t>
      </w:r>
      <w:r>
        <w:rPr>
          <w:sz w:val="28"/>
          <w:szCs w:val="28"/>
        </w:rPr>
        <w:t>，科学引文索引) 收录了自然学科领域中最具权威性和影响力的 8, 800 多种学术期刊，涉及了自然 科学的 176 个学科。</w:t>
      </w:r>
      <w:r>
        <w:rPr>
          <w:rFonts w:hint="eastAsia"/>
          <w:sz w:val="28"/>
          <w:szCs w:val="28"/>
        </w:rPr>
        <w:t>SCIE是SCI的扩展版，是在原有的基础上拓宽了收录的期刊种类，目前Web of Science 里更新的只有SCIE了，对于学科贡献都是依据SCIE。</w:t>
      </w:r>
    </w:p>
    <w:p>
      <w:pPr>
        <w:rPr>
          <w:sz w:val="28"/>
          <w:szCs w:val="28"/>
        </w:rPr>
      </w:pPr>
      <w:r>
        <w:rPr>
          <w:rFonts w:hint="eastAsia"/>
          <w:b/>
          <w:sz w:val="28"/>
          <w:szCs w:val="28"/>
        </w:rPr>
        <w:t>SCI与SCIE数据库的区别:</w:t>
      </w:r>
      <w:r>
        <w:rPr>
          <w:sz w:val="28"/>
          <w:szCs w:val="28"/>
        </w:rPr>
        <w:t>Science Citation Index (SCI) 在1965年创立，其作为主要科学引文数据库的地位已经逐渐被Science Citation Index Expanded (SCIE) 替代。特别是在近些年，SCIE扩充了自己的收录范围，包括了更多高质量的区域性期刊，SCI期刊的覆盖面则相对变化较小，所以SCIE和SCI收录期刊数量的差距开始扩大。考虑到存储容量的限制，SCI的选刊标准要更严格一些，在各个区域最具影响力以及在不同学科排名最靠前的期刊才会被收录到SCI引文索引中。SCIE由于不受存储容量的限制，因此可以包括更多的各个领域符合收录标准的学术期刊，并通过Web of Science数据库全部呈现出来，以供读者进行检索和文献计量分析。此外，ESI，InCites，都是将SCIE中收录的文章作为数据源进行多种分析统计，并非只有SCI收录期刊的文章。</w:t>
      </w:r>
    </w:p>
    <w:p>
      <w:pPr>
        <w:rPr>
          <w:color w:val="FF0000"/>
          <w:sz w:val="28"/>
          <w:szCs w:val="28"/>
        </w:rPr>
      </w:pPr>
      <w:r>
        <w:rPr>
          <w:rFonts w:hint="eastAsia"/>
          <w:color w:val="FF0000"/>
          <w:sz w:val="28"/>
          <w:szCs w:val="28"/>
          <w:highlight w:val="yellow"/>
        </w:rPr>
        <w:t>备注：我馆购买的Web of Science平台数据库范围为SCIE数据库。</w:t>
      </w:r>
    </w:p>
    <w:p>
      <w:pPr>
        <w:rPr>
          <w:b/>
          <w:sz w:val="28"/>
          <w:szCs w:val="28"/>
        </w:rPr>
      </w:pPr>
    </w:p>
    <w:p>
      <w:pPr>
        <w:rPr>
          <w:b/>
          <w:sz w:val="28"/>
          <w:szCs w:val="28"/>
        </w:rPr>
      </w:pPr>
    </w:p>
    <w:p>
      <w:pPr>
        <w:rPr>
          <w:sz w:val="28"/>
          <w:szCs w:val="28"/>
        </w:rPr>
      </w:pPr>
      <w:r>
        <w:rPr>
          <w:rFonts w:hint="eastAsia"/>
          <w:b/>
          <w:sz w:val="28"/>
          <w:szCs w:val="28"/>
        </w:rPr>
        <w:t xml:space="preserve">查询收录 </w:t>
      </w:r>
      <w:r>
        <w:rPr>
          <w:rFonts w:hint="eastAsia"/>
          <w:b/>
          <w:bCs/>
          <w:sz w:val="28"/>
          <w:szCs w:val="28"/>
        </w:rPr>
        <w:t>(推荐使用逐篇标题检索方式)</w:t>
      </w:r>
      <w:r>
        <w:rPr>
          <w:rFonts w:hint="eastAsia"/>
          <w:sz w:val="28"/>
          <w:szCs w:val="28"/>
        </w:rPr>
        <w:t>：</w:t>
      </w:r>
    </w:p>
    <w:p>
      <w:pPr>
        <w:rPr>
          <w:sz w:val="28"/>
          <w:szCs w:val="28"/>
        </w:rPr>
      </w:pPr>
      <w:r>
        <w:rPr>
          <w:rFonts w:hint="eastAsia"/>
          <w:sz w:val="28"/>
          <w:szCs w:val="28"/>
        </w:rPr>
        <w:t>第一步：登录山西医科大学图书馆首页——外文数据库——点击“web of science（SCIE）”数据库</w:t>
      </w:r>
    </w:p>
    <w:p>
      <w:pPr>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923925</wp:posOffset>
                </wp:positionH>
                <wp:positionV relativeFrom="paragraph">
                  <wp:posOffset>1215390</wp:posOffset>
                </wp:positionV>
                <wp:extent cx="571500" cy="161925"/>
                <wp:effectExtent l="19050" t="19050" r="19050" b="28575"/>
                <wp:wrapNone/>
                <wp:docPr id="12" name="矩形 3"/>
                <wp:cNvGraphicFramePr/>
                <a:graphic xmlns:a="http://schemas.openxmlformats.org/drawingml/2006/main">
                  <a:graphicData uri="http://schemas.microsoft.com/office/word/2010/wordprocessingShape">
                    <wps:wsp>
                      <wps:cNvSpPr/>
                      <wps:spPr>
                        <a:xfrm>
                          <a:off x="0" y="0"/>
                          <a:ext cx="571500" cy="161925"/>
                        </a:xfrm>
                        <a:prstGeom prst="rect">
                          <a:avLst/>
                        </a:prstGeom>
                        <a:noFill/>
                        <a:ln w="38100" cap="flat" cmpd="sng">
                          <a:solidFill>
                            <a:srgbClr val="FF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矩形 3" o:spid="_x0000_s1026" o:spt="1" style="position:absolute;left:0pt;margin-left:72.75pt;margin-top:95.7pt;height:12.75pt;width:45pt;z-index:251659264;mso-width-relative:page;mso-height-relative:page;" filled="f" stroked="t" coordsize="21600,21600" o:gfxdata="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eML1dcAAAAL&#10;AQAADwAAAAAAAAABACAAAAAiAAAAZHJzL2Rvd25yZXYueG1sUEsBAhQAFAAAAAgAh07iQLWEOK7k&#10;AQAAswMAAA4AAAAAAAAAAQAgAAAAJgEAAGRycy9lMm9Eb2MueG1sUEsFBgAAAAAGAAYAWQEAAHwF&#10;AAAAAA==&#10;">
                <v:fill on="f" focussize="0,0"/>
                <v:stroke weight="3pt" color="#FF0000" joinstyle="miter"/>
                <v:imagedata o:title=""/>
                <o:lock v:ext="edit" aspectratio="f"/>
                <v:textbox>
                  <w:txbxContent>
                    <w:p>
                      <w:pPr>
                        <w:jc w:val="center"/>
                      </w:pPr>
                    </w:p>
                  </w:txbxContent>
                </v:textbox>
              </v:rect>
            </w:pict>
          </mc:Fallback>
        </mc:AlternateContent>
      </w:r>
      <w:r>
        <w:rPr>
          <w:sz w:val="28"/>
          <w:szCs w:val="28"/>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1215390</wp:posOffset>
                </wp:positionV>
                <wp:extent cx="571500" cy="161925"/>
                <wp:effectExtent l="19050" t="19050" r="19050" b="28575"/>
                <wp:wrapNone/>
                <wp:docPr id="11" name="矩形 2"/>
                <wp:cNvGraphicFramePr/>
                <a:graphic xmlns:a="http://schemas.openxmlformats.org/drawingml/2006/main">
                  <a:graphicData uri="http://schemas.microsoft.com/office/word/2010/wordprocessingShape">
                    <wps:wsp>
                      <wps:cNvSpPr/>
                      <wps:spPr>
                        <a:xfrm>
                          <a:off x="0" y="0"/>
                          <a:ext cx="571500" cy="161925"/>
                        </a:xfrm>
                        <a:prstGeom prst="rect">
                          <a:avLst/>
                        </a:prstGeom>
                        <a:noFill/>
                        <a:ln w="38100" cap="flat" cmpd="sng">
                          <a:solidFill>
                            <a:srgbClr val="FF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矩形 2" o:spid="_x0000_s1026" o:spt="1" style="position:absolute;left:0pt;margin-left:10.5pt;margin-top:95.7pt;height:12.75pt;width:45pt;z-index:251658240;mso-width-relative:page;mso-height-relative:page;" filled="f" stroked="t" coordsize="21600,21600" o:gfxdata="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OjsCtUAAAAKAQAA&#10;DwAAAAAAAAABACAAAAAiAAAAZHJzL2Rvd25yZXYueG1sUEsBAhQAFAAAAAgAh07iQJbA/tDjAQAA&#10;swMAAA4AAAAAAAAAAQAgAAAAJAEAAGRycy9lMm9Eb2MueG1sUEsFBgAAAAAGAAYAWQEAAHkFAAAA&#10;AA==&#10;">
                <v:fill on="f" focussize="0,0"/>
                <v:stroke weight="3pt" color="#FF0000" joinstyle="miter"/>
                <v:imagedata o:title=""/>
                <o:lock v:ext="edit" aspectratio="f"/>
                <v:textbox>
                  <w:txbxContent>
                    <w:p>
                      <w:pPr>
                        <w:jc w:val="center"/>
                      </w:pPr>
                    </w:p>
                  </w:txbxContent>
                </v:textbox>
              </v:rect>
            </w:pict>
          </mc:Fallback>
        </mc:AlternateContent>
      </w:r>
      <w:r>
        <w:rPr>
          <w:sz w:val="28"/>
          <w:szCs w:val="28"/>
        </w:rPr>
        <w:drawing>
          <wp:inline distT="0" distB="0" distL="0" distR="0">
            <wp:extent cx="4264660" cy="304800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l="19143"/>
                    <a:stretch>
                      <a:fillRect/>
                    </a:stretch>
                  </pic:blipFill>
                  <pic:spPr>
                    <a:xfrm>
                      <a:off x="0" y="0"/>
                      <a:ext cx="4264660" cy="3048000"/>
                    </a:xfrm>
                    <a:prstGeom prst="rect">
                      <a:avLst/>
                    </a:prstGeom>
                    <a:noFill/>
                    <a:ln w="9525">
                      <a:noFill/>
                      <a:miter lim="800000"/>
                      <a:headEnd/>
                      <a:tailEnd/>
                    </a:ln>
                  </pic:spPr>
                </pic:pic>
              </a:graphicData>
            </a:graphic>
          </wp:inline>
        </w:drawing>
      </w:r>
    </w:p>
    <w:p>
      <w:pPr>
        <w:rPr>
          <w:sz w:val="28"/>
          <w:szCs w:val="28"/>
        </w:rPr>
      </w:pPr>
      <w:r>
        <w:rPr>
          <w:rFonts w:hint="eastAsia"/>
          <w:sz w:val="28"/>
          <w:szCs w:val="28"/>
        </w:rPr>
        <w:t>第二步：打开SCIE数据库的首页，在页面检索框中</w:t>
      </w:r>
    </w:p>
    <w:p>
      <w:pPr>
        <w:rPr>
          <w:sz w:val="28"/>
          <w:szCs w:val="28"/>
        </w:rPr>
      </w:pPr>
      <w:r>
        <w:rPr>
          <w:sz w:val="28"/>
          <w:szCs w:val="28"/>
        </w:rPr>
        <mc:AlternateContent>
          <mc:Choice Requires="wps">
            <w:drawing>
              <wp:anchor distT="0" distB="0" distL="114300" distR="114300" simplePos="0" relativeHeight="251662336" behindDoc="0" locked="0" layoutInCell="1" allowOverlap="1">
                <wp:simplePos x="0" y="0"/>
                <wp:positionH relativeFrom="column">
                  <wp:posOffset>3019425</wp:posOffset>
                </wp:positionH>
                <wp:positionV relativeFrom="paragraph">
                  <wp:posOffset>504825</wp:posOffset>
                </wp:positionV>
                <wp:extent cx="1524000" cy="714375"/>
                <wp:effectExtent l="0" t="0" r="114300" b="161925"/>
                <wp:wrapNone/>
                <wp:docPr id="16" name="自选图形 6"/>
                <wp:cNvGraphicFramePr/>
                <a:graphic xmlns:a="http://schemas.openxmlformats.org/drawingml/2006/main">
                  <a:graphicData uri="http://schemas.microsoft.com/office/word/2010/wordprocessingShape">
                    <wps:wsp>
                      <wps:cNvSpPr/>
                      <wps:spPr>
                        <a:xfrm>
                          <a:off x="0" y="0"/>
                          <a:ext cx="1524000" cy="714375"/>
                        </a:xfrm>
                        <a:prstGeom prst="callout3">
                          <a:avLst>
                            <a:gd name="adj1" fmla="val 16000"/>
                            <a:gd name="adj2" fmla="val 105000"/>
                            <a:gd name="adj3" fmla="val 16000"/>
                            <a:gd name="adj4" fmla="val 106375"/>
                            <a:gd name="adj5" fmla="val 69245"/>
                            <a:gd name="adj6" fmla="val 106375"/>
                            <a:gd name="adj7" fmla="val 121333"/>
                            <a:gd name="adj8" fmla="val 78750"/>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点击下拉菜单，可以选择标题、作者等字段进行检索</w:t>
                            </w:r>
                          </w:p>
                        </w:txbxContent>
                      </wps:txbx>
                      <wps:bodyPr upright="1"/>
                    </wps:wsp>
                  </a:graphicData>
                </a:graphic>
              </wp:anchor>
            </w:drawing>
          </mc:Choice>
          <mc:Fallback>
            <w:pict>
              <v:shape id="自选图形 6" o:spid="_x0000_s1026" o:spt="43" type="#_x0000_t43" style="position:absolute;left:0pt;margin-left:237.75pt;margin-top:39.75pt;height:56.25pt;width:120pt;z-index:251662336;mso-width-relative:page;mso-height-relative:page;" fillcolor="#FFFFFF" filled="t" stroked="t" coordsize="21600,21600" o:gfxdata="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7VuzXNoAAAAKAQAA&#10;DwAAAAAAAAABACAAAAAiAAAAZHJzL2Rvd25yZXYueG1sUEsBAhQAFAAAAAgAh07iQIGgD7hQAgAA&#10;EwUAAA4AAAAAAAAAAQAgAAAAKQEAAGRycy9lMm9Eb2MueG1sUEsFBgAAAAAGAAYAWQEAAOsFAAAA&#10;AA==&#10;" adj="17010,26208,22977,14957,22977,3456,22680,3456">
                <v:fill on="t" focussize="0,0"/>
                <v:stroke color="#000000" joinstyle="miter"/>
                <v:imagedata o:title=""/>
                <o:lock v:ext="edit" aspectratio="f"/>
                <v:textbox>
                  <w:txbxContent>
                    <w:p>
                      <w:r>
                        <w:rPr>
                          <w:rFonts w:hint="eastAsia"/>
                        </w:rPr>
                        <w:t>点击下拉菜单，可以选择标题、作者等字段进行检索</w:t>
                      </w:r>
                    </w:p>
                  </w:txbxContent>
                </v:textbox>
              </v:shape>
            </w:pict>
          </mc:Fallback>
        </mc:AlternateContent>
      </w:r>
      <w:r>
        <w:rPr>
          <w:sz w:val="28"/>
          <w:szCs w:val="28"/>
        </w:rPr>
        <mc:AlternateContent>
          <mc:Choice Requires="wps">
            <w:drawing>
              <wp:anchor distT="0" distB="0" distL="114300" distR="114300" simplePos="0" relativeHeight="251663360" behindDoc="0" locked="0" layoutInCell="1" allowOverlap="1">
                <wp:simplePos x="0" y="0"/>
                <wp:positionH relativeFrom="column">
                  <wp:posOffset>3981450</wp:posOffset>
                </wp:positionH>
                <wp:positionV relativeFrom="paragraph">
                  <wp:posOffset>1771650</wp:posOffset>
                </wp:positionV>
                <wp:extent cx="1000125" cy="971550"/>
                <wp:effectExtent l="4445" t="202565" r="176530" b="6985"/>
                <wp:wrapNone/>
                <wp:docPr id="17" name="自选图形 7"/>
                <wp:cNvGraphicFramePr/>
                <a:graphic xmlns:a="http://schemas.openxmlformats.org/drawingml/2006/main">
                  <a:graphicData uri="http://schemas.microsoft.com/office/word/2010/wordprocessingShape">
                    <wps:wsp>
                      <wps:cNvSpPr/>
                      <wps:spPr>
                        <a:xfrm>
                          <a:off x="0" y="0"/>
                          <a:ext cx="1000125" cy="971550"/>
                        </a:xfrm>
                        <a:prstGeom prst="accentBorderCallout3">
                          <a:avLst>
                            <a:gd name="adj1" fmla="val 11764"/>
                            <a:gd name="adj2" fmla="val 107620"/>
                            <a:gd name="adj3" fmla="val 11764"/>
                            <a:gd name="adj4" fmla="val 116065"/>
                            <a:gd name="adj5" fmla="val -4574"/>
                            <a:gd name="adj6" fmla="val 116065"/>
                            <a:gd name="adj7" fmla="val -20588"/>
                            <a:gd name="adj8" fmla="val 107620"/>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不熟悉检索方式，可以点击检索提示查看检索规则</w:t>
                            </w:r>
                          </w:p>
                        </w:txbxContent>
                      </wps:txbx>
                      <wps:bodyPr upright="1"/>
                    </wps:wsp>
                  </a:graphicData>
                </a:graphic>
              </wp:anchor>
            </w:drawing>
          </mc:Choice>
          <mc:Fallback>
            <w:pict>
              <v:shape id="自选图形 7" o:spid="_x0000_s1026" o:spt="52" type="#_x0000_t52" style="position:absolute;left:0pt;margin-left:313.5pt;margin-top:139.5pt;height:76.5pt;width:78.75pt;z-index:251663360;mso-width-relative:page;mso-height-relative:page;" fillcolor="#FFFFFF" filled="t" stroked="t" coordsize="21600,21600" o:gfxdata="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tn/rE&#10;2wAAAAsBAAAPAAAAAAAAAAEAIAAAACIAAABkcnMvZG93bnJldi54bWxQSwECFAAUAAAACACHTuJA&#10;e5+YPFcCAAAgBQAADgAAAAAAAAABACAAAAAqAQAAZHJzL2Uyb0RvYy54bWxQSwUGAAAAAAYABgBZ&#10;AQAA8wUAAAAA&#10;" adj="23246,-4447,25070,-988,25070,2541,23246,2541">
                <v:fill on="t" focussize="0,0"/>
                <v:stroke color="#000000" joinstyle="miter"/>
                <v:imagedata o:title=""/>
                <o:lock v:ext="edit" aspectratio="f"/>
                <v:textbox>
                  <w:txbxContent>
                    <w:p>
                      <w:r>
                        <w:rPr>
                          <w:rFonts w:hint="eastAsia"/>
                        </w:rPr>
                        <w:t>不熟悉检索方式，可以点击检索提示查看检索规则</w:t>
                      </w:r>
                    </w:p>
                  </w:txbxContent>
                </v:textbox>
              </v:shape>
            </w:pict>
          </mc:Fallback>
        </mc:AlternateContent>
      </w:r>
      <w:r>
        <w:rPr>
          <w:sz w:val="28"/>
          <w:szCs w:val="28"/>
        </w:rPr>
        <mc:AlternateContent>
          <mc:Choice Requires="wps">
            <w:drawing>
              <wp:anchor distT="0" distB="0" distL="114300" distR="114300" simplePos="0" relativeHeight="251661312" behindDoc="0" locked="0" layoutInCell="1" allowOverlap="1">
                <wp:simplePos x="0" y="0"/>
                <wp:positionH relativeFrom="column">
                  <wp:posOffset>4867275</wp:posOffset>
                </wp:positionH>
                <wp:positionV relativeFrom="paragraph">
                  <wp:posOffset>1409700</wp:posOffset>
                </wp:positionV>
                <wp:extent cx="428625" cy="161925"/>
                <wp:effectExtent l="19050" t="635" r="28575" b="27940"/>
                <wp:wrapNone/>
                <wp:docPr id="15" name="矩形 5"/>
                <wp:cNvGraphicFramePr/>
                <a:graphic xmlns:a="http://schemas.openxmlformats.org/drawingml/2006/main">
                  <a:graphicData uri="http://schemas.microsoft.com/office/word/2010/wordprocessingShape">
                    <wps:wsp>
                      <wps:cNvSpPr/>
                      <wps:spPr>
                        <a:xfrm>
                          <a:off x="0" y="0"/>
                          <a:ext cx="428625" cy="161925"/>
                        </a:xfrm>
                        <a:prstGeom prst="rect">
                          <a:avLst/>
                        </a:prstGeom>
                        <a:noFill/>
                        <a:ln w="38100" cap="flat" cmpd="sng">
                          <a:solidFill>
                            <a:srgbClr val="FF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矩形 5" o:spid="_x0000_s1026" o:spt="1" style="position:absolute;left:0pt;margin-left:383.25pt;margin-top:111pt;height:12.75pt;width:33.75pt;z-index:251661312;mso-width-relative:page;mso-height-relative:page;" filled="f" stroked="t" coordsize="21600,21600" o:gfxdata="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tj45F2QAA&#10;AAsBAAAPAAAAAAAAAAEAIAAAACIAAABkcnMvZG93bnJldi54bWxQSwECFAAUAAAACACHTuJAnBlu&#10;P+QBAACzAwAADgAAAAAAAAABACAAAAAoAQAAZHJzL2Uyb0RvYy54bWxQSwUGAAAAAAYABgBZAQAA&#10;fgUAAAAA&#10;">
                <v:fill on="f" focussize="0,0"/>
                <v:stroke weight="3pt" color="#FF0000" joinstyle="miter"/>
                <v:imagedata o:title=""/>
                <o:lock v:ext="edit" aspectratio="f"/>
                <v:textbox>
                  <w:txbxContent>
                    <w:p>
                      <w:pPr>
                        <w:jc w:val="center"/>
                      </w:pPr>
                    </w:p>
                  </w:txbxContent>
                </v:textbox>
              </v:rect>
            </w:pict>
          </mc:Fallback>
        </mc:AlternateContent>
      </w:r>
      <w:r>
        <w:rPr>
          <w:sz w:val="28"/>
          <w:szCs w:val="28"/>
        </w:rPr>
        <mc:AlternateContent>
          <mc:Choice Requires="wps">
            <w:drawing>
              <wp:anchor distT="0" distB="0" distL="114300" distR="114300" simplePos="0" relativeHeight="251660288" behindDoc="0" locked="0" layoutInCell="1" allowOverlap="1">
                <wp:simplePos x="0" y="0"/>
                <wp:positionH relativeFrom="column">
                  <wp:posOffset>4143375</wp:posOffset>
                </wp:positionH>
                <wp:positionV relativeFrom="paragraph">
                  <wp:posOffset>1409700</wp:posOffset>
                </wp:positionV>
                <wp:extent cx="304800" cy="161925"/>
                <wp:effectExtent l="19050" t="19050" r="19050" b="28575"/>
                <wp:wrapNone/>
                <wp:docPr id="14" name="矩形 4"/>
                <wp:cNvGraphicFramePr/>
                <a:graphic xmlns:a="http://schemas.openxmlformats.org/drawingml/2006/main">
                  <a:graphicData uri="http://schemas.microsoft.com/office/word/2010/wordprocessingShape">
                    <wps:wsp>
                      <wps:cNvSpPr/>
                      <wps:spPr>
                        <a:xfrm>
                          <a:off x="0" y="0"/>
                          <a:ext cx="304800" cy="161925"/>
                        </a:xfrm>
                        <a:prstGeom prst="rect">
                          <a:avLst/>
                        </a:prstGeom>
                        <a:noFill/>
                        <a:ln w="38100" cap="flat" cmpd="sng">
                          <a:solidFill>
                            <a:srgbClr val="FF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矩形 4" o:spid="_x0000_s1026" o:spt="1" style="position:absolute;left:0pt;margin-left:326.25pt;margin-top:111pt;height:12.75pt;width:24pt;z-index:251660288;mso-width-relative:page;mso-height-relative:page;" filled="f" stroked="t" coordsize="21600,21600" o:gfxdata="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QLLS51wAAAAsB&#10;AAAPAAAAAAAAAAEAIAAAACIAAABkcnMvZG93bnJldi54bWxQSwECFAAUAAAACACHTuJA35thb+MB&#10;AACzAwAADgAAAAAAAAABACAAAAAmAQAAZHJzL2Uyb0RvYy54bWxQSwUGAAAAAAYABgBZAQAAewUA&#10;AAAA&#10;">
                <v:fill on="f" focussize="0,0"/>
                <v:stroke weight="3pt" color="#FF0000" joinstyle="miter"/>
                <v:imagedata o:title=""/>
                <o:lock v:ext="edit" aspectratio="f"/>
                <v:textbox>
                  <w:txbxContent>
                    <w:p>
                      <w:pPr>
                        <w:jc w:val="center"/>
                      </w:pPr>
                    </w:p>
                  </w:txbxContent>
                </v:textbox>
              </v:rect>
            </w:pict>
          </mc:Fallback>
        </mc:AlternateContent>
      </w:r>
      <w:r>
        <w:rPr>
          <w:sz w:val="28"/>
          <w:szCs w:val="28"/>
        </w:rPr>
        <w:drawing>
          <wp:inline distT="0" distB="0" distL="0" distR="0">
            <wp:extent cx="5274310" cy="2644140"/>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cstate="print"/>
                    <a:srcRect/>
                    <a:stretch>
                      <a:fillRect/>
                    </a:stretch>
                  </pic:blipFill>
                  <pic:spPr>
                    <a:xfrm>
                      <a:off x="0" y="0"/>
                      <a:ext cx="5274310" cy="2644187"/>
                    </a:xfrm>
                    <a:prstGeom prst="rect">
                      <a:avLst/>
                    </a:prstGeom>
                    <a:noFill/>
                    <a:ln w="9525">
                      <a:noFill/>
                      <a:miter lim="800000"/>
                      <a:headEnd/>
                      <a:tailEnd/>
                    </a:ln>
                  </pic:spPr>
                </pic:pic>
              </a:graphicData>
            </a:graphic>
          </wp:inline>
        </w:drawing>
      </w:r>
    </w:p>
    <w:p>
      <w:pPr>
        <w:jc w:val="left"/>
        <w:rPr>
          <w:sz w:val="28"/>
          <w:szCs w:val="28"/>
        </w:rPr>
      </w:pPr>
      <w:r>
        <w:rPr>
          <w:rFonts w:hint="eastAsia"/>
          <w:sz w:val="28"/>
          <w:szCs w:val="28"/>
        </w:rPr>
        <w:t>第三步：以标题为“</w:t>
      </w:r>
      <w:r>
        <w:rPr>
          <w:sz w:val="28"/>
          <w:szCs w:val="28"/>
        </w:rPr>
        <w:t>Enhancement of Turbulent Flow Heat Transfer in a Tube with Modified Twisted Tapes</w:t>
      </w:r>
      <w:r>
        <w:rPr>
          <w:rFonts w:hint="eastAsia"/>
          <w:sz w:val="28"/>
          <w:szCs w:val="28"/>
        </w:rPr>
        <w:t xml:space="preserve">”的文献为例，选择“标题”字段，点击检索  </w:t>
      </w:r>
      <w:r>
        <w:rPr>
          <w:sz w:val="28"/>
          <w:szCs w:val="28"/>
        </w:rPr>
        <w:drawing>
          <wp:inline distT="0" distB="0" distL="0" distR="0">
            <wp:extent cx="5274310" cy="810895"/>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cstate="print"/>
                    <a:srcRect/>
                    <a:stretch>
                      <a:fillRect/>
                    </a:stretch>
                  </pic:blipFill>
                  <pic:spPr>
                    <a:xfrm>
                      <a:off x="0" y="0"/>
                      <a:ext cx="5274310" cy="811067"/>
                    </a:xfrm>
                    <a:prstGeom prst="rect">
                      <a:avLst/>
                    </a:prstGeom>
                    <a:noFill/>
                    <a:ln w="9525">
                      <a:noFill/>
                      <a:miter lim="800000"/>
                      <a:headEnd/>
                      <a:tailEnd/>
                    </a:ln>
                  </pic:spPr>
                </pic:pic>
              </a:graphicData>
            </a:graphic>
          </wp:inline>
        </w:drawing>
      </w:r>
    </w:p>
    <w:p>
      <w:pPr>
        <w:rPr>
          <w:sz w:val="28"/>
          <w:szCs w:val="28"/>
        </w:rPr>
      </w:pPr>
      <w:r>
        <w:rPr>
          <w:rFonts w:hint="eastAsia"/>
          <w:sz w:val="28"/>
          <w:szCs w:val="28"/>
        </w:rPr>
        <w:t>第四步：查看检索结果</w:t>
      </w:r>
    </w:p>
    <w:p>
      <w:pPr>
        <w:ind w:firstLine="420" w:firstLineChars="150"/>
        <w:rPr>
          <w:sz w:val="28"/>
          <w:szCs w:val="28"/>
        </w:rPr>
      </w:pPr>
      <w:r>
        <w:rPr>
          <w:rFonts w:hint="eastAsia"/>
          <w:sz w:val="28"/>
          <w:szCs w:val="28"/>
        </w:rPr>
        <w:t>如果命中该篇文献，则说明SCIE数据库中收录了这篇文献，如果没有命中文献，查看上一步的检索词是否正确，或者更换其他的检索词及检索字段，重新进行检索。</w:t>
      </w:r>
    </w:p>
    <w:p>
      <w:pPr>
        <w:rPr>
          <w:sz w:val="28"/>
          <w:szCs w:val="28"/>
        </w:rPr>
      </w:pPr>
      <w:r>
        <w:rPr>
          <w:sz w:val="28"/>
          <w:szCs w:val="28"/>
        </w:rPr>
        <w:drawing>
          <wp:inline distT="0" distB="0" distL="0" distR="0">
            <wp:extent cx="5274310" cy="1706245"/>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 cstate="print"/>
                    <a:srcRect/>
                    <a:stretch>
                      <a:fillRect/>
                    </a:stretch>
                  </pic:blipFill>
                  <pic:spPr>
                    <a:xfrm>
                      <a:off x="0" y="0"/>
                      <a:ext cx="5274310" cy="1706394"/>
                    </a:xfrm>
                    <a:prstGeom prst="rect">
                      <a:avLst/>
                    </a:prstGeom>
                    <a:noFill/>
                    <a:ln w="9525">
                      <a:noFill/>
                      <a:miter lim="800000"/>
                      <a:headEnd/>
                      <a:tailEnd/>
                    </a:ln>
                  </pic:spPr>
                </pic:pic>
              </a:graphicData>
            </a:graphic>
          </wp:inline>
        </w:drawing>
      </w:r>
    </w:p>
    <w:p>
      <w:pPr>
        <w:rPr>
          <w:sz w:val="28"/>
          <w:szCs w:val="28"/>
        </w:rPr>
      </w:pPr>
      <w:r>
        <w:rPr>
          <w:rFonts w:hint="eastAsia"/>
          <w:sz w:val="28"/>
          <w:szCs w:val="28"/>
        </w:rPr>
        <w:t>第五步：如果只是查询文献是否被收录，复印命中文献的信息(包括:题名 作者 出处)，粘贴在word中，即可。</w:t>
      </w:r>
    </w:p>
    <w:p>
      <w:pPr>
        <w:rPr>
          <w:sz w:val="28"/>
          <w:szCs w:val="28"/>
        </w:rPr>
      </w:pPr>
      <w:r>
        <w:rPr>
          <w:sz w:val="28"/>
          <w:szCs w:val="28"/>
        </w:rPr>
        <w:drawing>
          <wp:inline distT="0" distB="0" distL="0" distR="0">
            <wp:extent cx="5274310" cy="1395730"/>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8" cstate="print"/>
                    <a:srcRect/>
                    <a:stretch>
                      <a:fillRect/>
                    </a:stretch>
                  </pic:blipFill>
                  <pic:spPr>
                    <a:xfrm>
                      <a:off x="0" y="0"/>
                      <a:ext cx="5274310" cy="1396354"/>
                    </a:xfrm>
                    <a:prstGeom prst="rect">
                      <a:avLst/>
                    </a:prstGeom>
                    <a:noFill/>
                    <a:ln w="9525">
                      <a:noFill/>
                      <a:miter lim="800000"/>
                      <a:headEnd/>
                      <a:tailEnd/>
                    </a:ln>
                  </pic:spPr>
                </pic:pic>
              </a:graphicData>
            </a:graphic>
          </wp:inline>
        </w:drawing>
      </w:r>
    </w:p>
    <w:p>
      <w:pPr>
        <w:rPr>
          <w:sz w:val="28"/>
          <w:szCs w:val="28"/>
        </w:rPr>
      </w:pPr>
    </w:p>
    <w:p>
      <w:pPr>
        <w:rPr>
          <w:sz w:val="28"/>
          <w:szCs w:val="28"/>
        </w:rPr>
      </w:pPr>
    </w:p>
    <w:p>
      <w:pPr>
        <w:rPr>
          <w:sz w:val="28"/>
          <w:szCs w:val="28"/>
        </w:rPr>
      </w:pPr>
    </w:p>
    <w:p>
      <w:pPr>
        <w:rPr>
          <w:sz w:val="28"/>
          <w:szCs w:val="28"/>
        </w:rPr>
      </w:pPr>
    </w:p>
    <w:p>
      <w:pPr>
        <w:rPr>
          <w:b/>
          <w:sz w:val="28"/>
          <w:szCs w:val="28"/>
        </w:rPr>
      </w:pPr>
      <w:r>
        <w:rPr>
          <w:rFonts w:hint="eastAsia"/>
          <w:b/>
          <w:sz w:val="28"/>
          <w:szCs w:val="28"/>
        </w:rPr>
        <w:t>查询引用情况:</w:t>
      </w:r>
    </w:p>
    <w:p>
      <w:pPr>
        <w:rPr>
          <w:sz w:val="28"/>
          <w:szCs w:val="28"/>
        </w:rPr>
      </w:pPr>
      <w:r>
        <w:rPr>
          <w:rFonts w:hint="eastAsia"/>
          <w:sz w:val="28"/>
          <w:szCs w:val="28"/>
        </w:rPr>
        <w:t>第一步：首先查询收录情况</w:t>
      </w:r>
    </w:p>
    <w:p>
      <w:pPr>
        <w:rPr>
          <w:sz w:val="28"/>
          <w:szCs w:val="28"/>
        </w:rPr>
      </w:pPr>
      <w:r>
        <w:rPr>
          <w:rFonts w:hint="eastAsia"/>
          <w:sz w:val="28"/>
          <w:szCs w:val="28"/>
        </w:rPr>
        <w:t>第二步：在命中结果页面右侧，点击“创建引文报告”，可以查看SCIE数据库中引用该篇文献所有的文献。复制每一篇施引文献的信息，复制到word中即可。</w:t>
      </w:r>
    </w:p>
    <w:p>
      <w:pPr>
        <w:rPr>
          <w:sz w:val="28"/>
          <w:szCs w:val="28"/>
        </w:rPr>
      </w:pPr>
      <w:r>
        <w:drawing>
          <wp:inline distT="0" distB="0" distL="114300" distR="114300">
            <wp:extent cx="5274310" cy="925195"/>
            <wp:effectExtent l="0" t="0" r="2540" b="825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5274310" cy="925195"/>
                    </a:xfrm>
                    <a:prstGeom prst="rect">
                      <a:avLst/>
                    </a:prstGeom>
                    <a:noFill/>
                    <a:ln>
                      <a:noFill/>
                    </a:ln>
                  </pic:spPr>
                </pic:pic>
              </a:graphicData>
            </a:graphic>
          </wp:inline>
        </w:drawing>
      </w:r>
    </w:p>
    <w:p>
      <w:pPr>
        <w:rPr>
          <w:sz w:val="28"/>
          <w:szCs w:val="28"/>
        </w:rPr>
      </w:pPr>
      <w:r>
        <w:rPr>
          <w:rFonts w:hint="eastAsia"/>
          <w:sz w:val="28"/>
          <w:szCs w:val="28"/>
        </w:rPr>
        <w:t>备注：有些报告要求区分自引和他引。点击 “创建引文报告”，可以查询该篇文献在SCIE中的自引和他引的情况。以“</w:t>
      </w:r>
      <w:r>
        <w:rPr>
          <w:sz w:val="28"/>
          <w:szCs w:val="28"/>
        </w:rPr>
        <w:t>Guidelines for Laboratory Diagnosis of</w:t>
      </w:r>
      <w:r>
        <w:rPr>
          <w:rFonts w:hint="default"/>
          <w:sz w:val="28"/>
          <w:szCs w:val="28"/>
        </w:rPr>
        <w:t> Coronavirus Disease 2019 (COVID-19) in Korea</w:t>
      </w:r>
      <w:r>
        <w:rPr>
          <w:rFonts w:hint="eastAsia"/>
          <w:sz w:val="28"/>
          <w:szCs w:val="28"/>
        </w:rPr>
        <w:t>”为例，在SCIE中共引用了</w:t>
      </w:r>
      <w:r>
        <w:rPr>
          <w:rFonts w:hint="eastAsia"/>
          <w:sz w:val="28"/>
          <w:szCs w:val="28"/>
          <w:lang w:val="en-US" w:eastAsia="zh-CN"/>
        </w:rPr>
        <w:t>65315</w:t>
      </w:r>
      <w:r>
        <w:rPr>
          <w:rFonts w:hint="eastAsia"/>
          <w:sz w:val="28"/>
          <w:szCs w:val="28"/>
        </w:rPr>
        <w:t>次，其中自引</w:t>
      </w:r>
      <w:r>
        <w:rPr>
          <w:rFonts w:hint="eastAsia"/>
          <w:sz w:val="28"/>
          <w:szCs w:val="28"/>
          <w:lang w:val="en-US" w:eastAsia="zh-CN"/>
        </w:rPr>
        <w:t>35679</w:t>
      </w:r>
      <w:r>
        <w:rPr>
          <w:rFonts w:hint="eastAsia"/>
          <w:sz w:val="28"/>
          <w:szCs w:val="28"/>
        </w:rPr>
        <w:t>次和他引</w:t>
      </w:r>
      <w:r>
        <w:rPr>
          <w:rFonts w:hint="eastAsia"/>
          <w:sz w:val="28"/>
          <w:szCs w:val="28"/>
          <w:lang w:val="en-US" w:eastAsia="zh-CN"/>
        </w:rPr>
        <w:t>29636</w:t>
      </w:r>
      <w:r>
        <w:rPr>
          <w:rFonts w:hint="eastAsia"/>
          <w:sz w:val="28"/>
          <w:szCs w:val="28"/>
        </w:rPr>
        <w:t>次。</w:t>
      </w:r>
    </w:p>
    <w:p>
      <w:pPr>
        <w:rPr>
          <w:sz w:val="28"/>
          <w:szCs w:val="28"/>
        </w:rPr>
      </w:pPr>
    </w:p>
    <w:p>
      <w:pPr>
        <w:rPr>
          <w:sz w:val="28"/>
          <w:szCs w:val="28"/>
        </w:rPr>
      </w:pPr>
      <w:r>
        <w:drawing>
          <wp:inline distT="0" distB="0" distL="114300" distR="114300">
            <wp:extent cx="5272405" cy="883920"/>
            <wp:effectExtent l="0" t="0" r="4445" b="1143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0"/>
                    <a:stretch>
                      <a:fillRect/>
                    </a:stretch>
                  </pic:blipFill>
                  <pic:spPr>
                    <a:xfrm>
                      <a:off x="0" y="0"/>
                      <a:ext cx="5272405" cy="883920"/>
                    </a:xfrm>
                    <a:prstGeom prst="rect">
                      <a:avLst/>
                    </a:prstGeom>
                    <a:noFill/>
                    <a:ln>
                      <a:noFill/>
                    </a:ln>
                  </pic:spPr>
                </pic:pic>
              </a:graphicData>
            </a:graphic>
          </wp:inline>
        </w:drawing>
      </w:r>
      <w:r>
        <w:drawing>
          <wp:inline distT="0" distB="0" distL="114300" distR="114300">
            <wp:extent cx="5272405" cy="1177925"/>
            <wp:effectExtent l="0" t="0" r="4445" b="317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1"/>
                    <a:stretch>
                      <a:fillRect/>
                    </a:stretch>
                  </pic:blipFill>
                  <pic:spPr>
                    <a:xfrm>
                      <a:off x="0" y="0"/>
                      <a:ext cx="5272405" cy="1177925"/>
                    </a:xfrm>
                    <a:prstGeom prst="rect">
                      <a:avLst/>
                    </a:prstGeom>
                    <a:noFill/>
                    <a:ln>
                      <a:noFill/>
                    </a:ln>
                  </pic:spPr>
                </pic:pic>
              </a:graphicData>
            </a:graphic>
          </wp:inline>
        </w:drawing>
      </w:r>
    </w:p>
    <w:p>
      <w:pPr>
        <w:rPr>
          <w:rFonts w:hint="eastAsia"/>
          <w:sz w:val="28"/>
          <w:szCs w:val="28"/>
        </w:rPr>
      </w:pPr>
    </w:p>
    <w:p>
      <w:pPr>
        <w:rPr>
          <w:sz w:val="28"/>
          <w:szCs w:val="28"/>
        </w:rPr>
      </w:pPr>
    </w:p>
    <w:p>
      <w:pPr>
        <w:rPr>
          <w:b/>
          <w:sz w:val="28"/>
          <w:szCs w:val="28"/>
        </w:rPr>
      </w:pPr>
      <w:r>
        <w:rPr>
          <w:rFonts w:hint="eastAsia"/>
          <w:b/>
          <w:sz w:val="28"/>
          <w:szCs w:val="28"/>
        </w:rPr>
        <w:t>查看影响因子及分区：</w:t>
      </w:r>
    </w:p>
    <w:p>
      <w:pPr>
        <w:rPr>
          <w:sz w:val="28"/>
          <w:szCs w:val="28"/>
        </w:rPr>
      </w:pPr>
      <w:r>
        <w:rPr>
          <w:rFonts w:hint="eastAsia"/>
          <w:sz w:val="28"/>
          <w:szCs w:val="28"/>
        </w:rPr>
        <w:t>在检索结果中，点击该篇文献信息，查看文献详情，查看JCR分区</w:t>
      </w:r>
      <w:r>
        <w:rPr>
          <w:rFonts w:hint="eastAsia"/>
          <w:sz w:val="28"/>
          <w:szCs w:val="28"/>
          <w:lang w:eastAsia="zh-CN"/>
        </w:rPr>
        <w:t>。</w:t>
      </w:r>
      <w:r>
        <w:drawing>
          <wp:inline distT="0" distB="0" distL="114300" distR="114300">
            <wp:extent cx="5266690" cy="1451610"/>
            <wp:effectExtent l="0" t="0" r="10160" b="1524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2"/>
                    <a:stretch>
                      <a:fillRect/>
                    </a:stretch>
                  </pic:blipFill>
                  <pic:spPr>
                    <a:xfrm>
                      <a:off x="0" y="0"/>
                      <a:ext cx="5266690" cy="1451610"/>
                    </a:xfrm>
                    <a:prstGeom prst="rect">
                      <a:avLst/>
                    </a:prstGeom>
                    <a:noFill/>
                    <a:ln>
                      <a:noFill/>
                    </a:ln>
                  </pic:spPr>
                </pic:pic>
              </a:graphicData>
            </a:graphic>
          </wp:inline>
        </w:drawing>
      </w:r>
    </w:p>
    <w:p>
      <w:pPr>
        <w:rPr>
          <w:rFonts w:hint="eastAsia"/>
          <w:sz w:val="28"/>
          <w:szCs w:val="28"/>
        </w:rPr>
      </w:pPr>
      <w:r>
        <w:rPr>
          <w:rFonts w:hint="eastAsia"/>
          <w:sz w:val="28"/>
          <w:szCs w:val="28"/>
        </w:rPr>
        <w:t>点击查看JCR分区情况。</w:t>
      </w:r>
    </w:p>
    <w:p>
      <w:r>
        <w:drawing>
          <wp:inline distT="0" distB="0" distL="114300" distR="114300">
            <wp:extent cx="4715510" cy="2340610"/>
            <wp:effectExtent l="0" t="0" r="8890" b="254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13"/>
                    <a:stretch>
                      <a:fillRect/>
                    </a:stretch>
                  </pic:blipFill>
                  <pic:spPr>
                    <a:xfrm>
                      <a:off x="0" y="0"/>
                      <a:ext cx="4715510" cy="2340610"/>
                    </a:xfrm>
                    <a:prstGeom prst="rect">
                      <a:avLst/>
                    </a:prstGeom>
                    <a:noFill/>
                    <a:ln>
                      <a:noFill/>
                    </a:ln>
                  </pic:spPr>
                </pic:pic>
              </a:graphicData>
            </a:graphic>
          </wp:inline>
        </w:drawing>
      </w:r>
    </w:p>
    <w:p>
      <w:pPr>
        <w:rPr>
          <w:rFonts w:hint="default"/>
          <w:sz w:val="28"/>
          <w:szCs w:val="28"/>
          <w:lang w:val="en-US" w:eastAsia="zh-CN"/>
        </w:rPr>
      </w:pPr>
      <w:r>
        <w:rPr>
          <w:rFonts w:hint="eastAsia"/>
          <w:sz w:val="28"/>
          <w:szCs w:val="28"/>
          <w:lang w:val="en-US" w:eastAsia="zh-CN"/>
        </w:rPr>
        <w:t>查询期刊影响因子。</w:t>
      </w:r>
    </w:p>
    <w:p>
      <w:pPr>
        <w:numPr>
          <w:ilvl w:val="0"/>
          <w:numId w:val="0"/>
        </w:numPr>
        <w:rPr>
          <w:rFonts w:hint="default"/>
          <w:sz w:val="28"/>
          <w:szCs w:val="28"/>
          <w:lang w:val="en-US" w:eastAsia="zh-CN"/>
        </w:rPr>
      </w:pPr>
      <w:r>
        <w:rPr>
          <w:rFonts w:hint="eastAsia"/>
          <w:sz w:val="28"/>
          <w:szCs w:val="28"/>
          <w:lang w:val="en-US" w:eastAsia="zh-CN"/>
        </w:rPr>
        <w:t xml:space="preserve">   由于本馆未订购JCR数据库，如需查询期刊的影响因子，请联系图书馆信息咨询与学科服务部老师进行查询。电话：</w:t>
      </w:r>
      <w:bookmarkStart w:id="0" w:name="_GoBack"/>
      <w:bookmarkEnd w:id="0"/>
      <w:r>
        <w:rPr>
          <w:rFonts w:hint="eastAsia"/>
          <w:sz w:val="28"/>
          <w:szCs w:val="28"/>
          <w:lang w:val="en-US" w:eastAsia="zh-CN"/>
        </w:rPr>
        <w:t>0351-3985303。</w:t>
      </w:r>
    </w:p>
    <w:p>
      <w:pPr>
        <w:rPr>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F6"/>
    <w:rsid w:val="0003280D"/>
    <w:rsid w:val="00096F87"/>
    <w:rsid w:val="000C7DD6"/>
    <w:rsid w:val="000E15EC"/>
    <w:rsid w:val="001073D4"/>
    <w:rsid w:val="00155A21"/>
    <w:rsid w:val="00173500"/>
    <w:rsid w:val="002F29F0"/>
    <w:rsid w:val="003340F6"/>
    <w:rsid w:val="00343F3D"/>
    <w:rsid w:val="003F6069"/>
    <w:rsid w:val="00423FB9"/>
    <w:rsid w:val="004400D4"/>
    <w:rsid w:val="005A593F"/>
    <w:rsid w:val="00725E98"/>
    <w:rsid w:val="00836153"/>
    <w:rsid w:val="00896721"/>
    <w:rsid w:val="008B16EC"/>
    <w:rsid w:val="008E201C"/>
    <w:rsid w:val="008E49D5"/>
    <w:rsid w:val="00994E33"/>
    <w:rsid w:val="009A50AD"/>
    <w:rsid w:val="00BB2C38"/>
    <w:rsid w:val="00BE0FAC"/>
    <w:rsid w:val="00BE4BF4"/>
    <w:rsid w:val="00DA7E03"/>
    <w:rsid w:val="00EA638E"/>
    <w:rsid w:val="00ED16EA"/>
    <w:rsid w:val="00ED4AAF"/>
    <w:rsid w:val="00F36E35"/>
    <w:rsid w:val="1FB10548"/>
    <w:rsid w:val="25073072"/>
    <w:rsid w:val="3FA53E41"/>
    <w:rsid w:val="7ACE2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uiPriority w:val="99"/>
    <w:rPr>
      <w:sz w:val="18"/>
      <w:szCs w:val="18"/>
    </w:rPr>
  </w:style>
  <w:style w:type="character" w:styleId="5">
    <w:name w:val="Strong"/>
    <w:basedOn w:val="4"/>
    <w:qFormat/>
    <w:uiPriority w:val="22"/>
    <w:rPr>
      <w:b/>
      <w:bCs/>
    </w:rPr>
  </w:style>
  <w:style w:type="character" w:customStyle="1" w:styleId="6">
    <w:name w:val="批注框文本 Char"/>
    <w:basedOn w:val="4"/>
    <w:link w:val="2"/>
    <w:semiHidden/>
    <w:uiPriority w:val="99"/>
    <w:rPr>
      <w:sz w:val="18"/>
      <w:szCs w:val="18"/>
    </w:rPr>
  </w:style>
  <w:style w:type="character" w:customStyle="1" w:styleId="7">
    <w:name w:val="hithilite"/>
    <w:basedOn w:val="4"/>
    <w:uiPriority w:val="0"/>
  </w:style>
  <w:style w:type="character" w:customStyle="1" w:styleId="8">
    <w:name w:val="apple-converted-space"/>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253</Words>
  <Characters>1444</Characters>
  <Lines>12</Lines>
  <Paragraphs>3</Paragraphs>
  <TotalTime>9</TotalTime>
  <ScaleCrop>false</ScaleCrop>
  <LinksUpToDate>false</LinksUpToDate>
  <CharactersWithSpaces>1694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2019-01-07T02:43:00Z</dcterms:created>
  <dc:creator>HP</dc:creator>
  <cp:lastModifiedBy>李芳芳</cp:lastModifiedBy>
  <dcterms:modified xsi:type="dcterms:W3CDTF">2020-11-04T01:39:04Z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2052-11.1.0.9999</vt:lpwstr>
  </property>
</Properties>
</file>